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23F3" w14:textId="77777777" w:rsidR="00A5276E" w:rsidRDefault="00E97EB7" w:rsidP="00A5276E">
      <w:pPr>
        <w:autoSpaceDE w:val="0"/>
        <w:autoSpaceDN w:val="0"/>
        <w:adjustRightInd w:val="0"/>
        <w:rPr>
          <w:rFonts w:ascii="TimesNewRomanPS-BoldMT" w:hAnsi="TimesNewRomanPS-BoldMT"/>
          <w:b/>
          <w:bCs/>
        </w:rPr>
      </w:pPr>
      <w:r>
        <w:rPr>
          <w:i/>
          <w:iCs/>
          <w:smallCaps/>
          <w:noProof/>
          <w:color w:val="1F497D" w:themeColor="text2"/>
          <w:spacing w:val="5"/>
        </w:rPr>
        <mc:AlternateContent>
          <mc:Choice Requires="wpg">
            <w:drawing>
              <wp:anchor distT="0" distB="0" distL="114300" distR="114300" simplePos="0" relativeHeight="251659776" behindDoc="0" locked="0" layoutInCell="1" allowOverlap="1" wp14:anchorId="12CF797C" wp14:editId="3C745294">
                <wp:simplePos x="0" y="0"/>
                <wp:positionH relativeFrom="page">
                  <wp:posOffset>5708015</wp:posOffset>
                </wp:positionH>
                <wp:positionV relativeFrom="page">
                  <wp:posOffset>8255</wp:posOffset>
                </wp:positionV>
                <wp:extent cx="1773936" cy="10698480"/>
                <wp:effectExtent l="19050" t="0" r="17145" b="45720"/>
                <wp:wrapNone/>
                <wp:docPr id="2" name="Grupp 2"/>
                <wp:cNvGraphicFramePr/>
                <a:graphic xmlns:a="http://schemas.openxmlformats.org/drawingml/2006/main">
                  <a:graphicData uri="http://schemas.microsoft.com/office/word/2010/wordprocessingGroup">
                    <wpg:wgp>
                      <wpg:cNvGrpSpPr/>
                      <wpg:grpSpPr>
                        <a:xfrm>
                          <a:off x="0" y="0"/>
                          <a:ext cx="1773936" cy="10698480"/>
                          <a:chOff x="0" y="0"/>
                          <a:chExt cx="1774293" cy="10698480"/>
                        </a:xfrm>
                        <a:solidFill>
                          <a:srgbClr val="009999"/>
                        </a:solidFill>
                      </wpg:grpSpPr>
                      <wpg:grpSp>
                        <wpg:cNvPr id="4" name="Group 77"/>
                        <wpg:cNvGrpSpPr>
                          <a:grpSpLocks/>
                        </wpg:cNvGrpSpPr>
                        <wpg:grpSpPr bwMode="auto">
                          <a:xfrm>
                            <a:off x="308919" y="0"/>
                            <a:ext cx="1465374" cy="10698480"/>
                            <a:chOff x="6022" y="8835"/>
                            <a:chExt cx="2310" cy="16114"/>
                          </a:xfrm>
                          <a:grpFill/>
                        </wpg:grpSpPr>
                        <wps:wsp>
                          <wps:cNvPr id="5" name="Rectangle 78"/>
                          <wps:cNvSpPr>
                            <a:spLocks noChangeArrowheads="1"/>
                          </wps:cNvSpPr>
                          <wps:spPr bwMode="auto">
                            <a:xfrm>
                              <a:off x="6676" y="8835"/>
                              <a:ext cx="1512" cy="16114"/>
                            </a:xfrm>
                            <a:prstGeom prst="rect">
                              <a:avLst/>
                            </a:prstGeom>
                            <a:grpFill/>
                            <a:ln w="9525">
                              <a:solidFill>
                                <a:srgbClr val="00CC99"/>
                              </a:solidFill>
                              <a:miter lim="800000"/>
                              <a:headEnd/>
                              <a:tailEnd/>
                            </a:ln>
                          </wps:spPr>
                          <wps:bodyPr rot="0" vert="horz" wrap="square" lIns="91440" tIns="45720" rIns="91440" bIns="45720" anchor="t" anchorCtr="0" upright="1">
                            <a:noAutofit/>
                          </wps:bodyPr>
                        </wps:wsp>
                        <wps:wsp>
                          <wps:cNvPr id="7" name="AutoShape 79"/>
                          <wps:cNvCnPr>
                            <a:cxnSpLocks noChangeShapeType="1"/>
                          </wps:cNvCnPr>
                          <wps:spPr bwMode="auto">
                            <a:xfrm>
                              <a:off x="6359" y="8835"/>
                              <a:ext cx="0" cy="16114"/>
                            </a:xfrm>
                            <a:prstGeom prst="straightConnector1">
                              <a:avLst/>
                            </a:prstGeom>
                            <a:grpFill/>
                            <a:ln w="12700">
                              <a:solidFill>
                                <a:srgbClr val="00CC99"/>
                              </a:solidFill>
                              <a:round/>
                              <a:headEnd/>
                              <a:tailEnd/>
                            </a:ln>
                          </wps:spPr>
                          <wps:bodyPr/>
                        </wps:wsp>
                        <wps:wsp>
                          <wps:cNvPr id="8" name="AutoShape 80"/>
                          <wps:cNvCnPr>
                            <a:cxnSpLocks noChangeShapeType="1"/>
                          </wps:cNvCnPr>
                          <wps:spPr bwMode="auto">
                            <a:xfrm>
                              <a:off x="8332" y="8835"/>
                              <a:ext cx="0" cy="16111"/>
                            </a:xfrm>
                            <a:prstGeom prst="straightConnector1">
                              <a:avLst/>
                            </a:prstGeom>
                            <a:grpFill/>
                            <a:ln w="28575">
                              <a:solidFill>
                                <a:srgbClr val="00CC99"/>
                              </a:solidFill>
                              <a:round/>
                              <a:headEnd/>
                              <a:tailEnd/>
                            </a:ln>
                          </wps:spPr>
                          <wps:bodyPr/>
                        </wps:wsp>
                        <wps:wsp>
                          <wps:cNvPr id="9" name="AutoShape 81"/>
                          <wps:cNvCnPr>
                            <a:cxnSpLocks noChangeShapeType="1"/>
                          </wps:cNvCnPr>
                          <wps:spPr bwMode="auto">
                            <a:xfrm>
                              <a:off x="6587" y="8835"/>
                              <a:ext cx="0" cy="16114"/>
                            </a:xfrm>
                            <a:prstGeom prst="straightConnector1">
                              <a:avLst/>
                            </a:prstGeom>
                            <a:grpFill/>
                            <a:ln w="57150">
                              <a:solidFill>
                                <a:srgbClr val="00CC99"/>
                              </a:solidFill>
                              <a:round/>
                              <a:headEnd/>
                              <a:tailEnd/>
                            </a:ln>
                          </wps:spPr>
                          <wps:bodyPr/>
                        </wps:wsp>
                        <wps:wsp>
                          <wps:cNvPr id="10" name="AutoShape 82"/>
                          <wps:cNvCnPr>
                            <a:cxnSpLocks noChangeShapeType="1"/>
                          </wps:cNvCnPr>
                          <wps:spPr bwMode="auto">
                            <a:xfrm>
                              <a:off x="6022" y="8835"/>
                              <a:ext cx="0" cy="16109"/>
                            </a:xfrm>
                            <a:prstGeom prst="straightConnector1">
                              <a:avLst/>
                            </a:prstGeom>
                            <a:grpFill/>
                            <a:ln w="28575">
                              <a:solidFill>
                                <a:srgbClr val="00CC99"/>
                              </a:solidFill>
                              <a:round/>
                              <a:headEnd/>
                              <a:tailEnd/>
                            </a:ln>
                          </wps:spPr>
                          <wps:bodyPr/>
                        </wps:wsp>
                      </wpg:grpSp>
                      <wps:wsp>
                        <wps:cNvPr id="11" name="Oval 83"/>
                        <wps:cNvSpPr>
                          <a:spLocks noChangeArrowheads="1"/>
                        </wps:cNvSpPr>
                        <wps:spPr bwMode="auto">
                          <a:xfrm>
                            <a:off x="0" y="7945394"/>
                            <a:ext cx="1101885" cy="1071218"/>
                          </a:xfrm>
                          <a:prstGeom prst="ellipse">
                            <a:avLst/>
                          </a:prstGeom>
                          <a:grpFill/>
                          <a:ln w="38100" cmpd="dbl">
                            <a:solidFill>
                              <a:srgbClr val="00CC99"/>
                            </a:solidFill>
                            <a:round/>
                            <a:headEnd/>
                            <a:tailEnd/>
                          </a:ln>
                        </wps:spPr>
                        <wps:bodyPr rot="0" vert="horz" wrap="square" lIns="91440" tIns="45720" rIns="91440" bIns="45720" anchor="t" anchorCtr="0" upright="1">
                          <a:noAutofit/>
                        </wps:bodyPr>
                      </wps:wsp>
                      <wps:wsp>
                        <wps:cNvPr id="12" name="Oval 85"/>
                        <wps:cNvSpPr>
                          <a:spLocks noChangeArrowheads="1"/>
                        </wps:cNvSpPr>
                        <wps:spPr bwMode="auto">
                          <a:xfrm flipH="1">
                            <a:off x="259492" y="9378778"/>
                            <a:ext cx="188405" cy="192400"/>
                          </a:xfrm>
                          <a:prstGeom prst="ellipse">
                            <a:avLst/>
                          </a:prstGeom>
                          <a:grpFill/>
                          <a:ln w="38100" cmpd="dbl">
                            <a:solidFill>
                              <a:srgbClr val="00CC99"/>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380413" id="Grupp 2" o:spid="_x0000_s1026" style="position:absolute;margin-left:449.45pt;margin-top:.65pt;width:139.7pt;height:842.4pt;z-index:251659776;mso-position-horizontal-relative:page;mso-position-vertical-relative:page;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0VscQA&#10;AADaAAAADwAAAGRycy9kb3ducmV2LnhtbESPQWsCMRSE74L/IbyCN83WYi1bo2htwR5EtB7a22Pz&#10;ulncvIRN1NVf3xQEj8PMfMNMZq2txYmaUDlW8DjIQBAXTldcKth/ffRfQISIrLF2TAouFGA27XYm&#10;mGt35i2ddrEUCcIhRwUmRp9LGQpDFsPAeeLk/brGYkyyKaVu8JzgtpbDLHuWFitOCwY9vRkqDruj&#10;TRS5fPpe+eu6/Ll8bsxw8T5e+r1SvYd2/goiUhvv4Vt7pRWM4P9Ku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9FbHEAAAA2gAAAA8AAAAAAAAAAAAAAAAAmAIAAGRycy9k&#10;b3ducmV2LnhtbFBLBQYAAAAABAAEAPUAAACJAwAAAAA=&#10;" filled="f" strokecolor="#0c9"/>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30zcQAAADaAAAADwAAAGRycy9kb3ducmV2LnhtbESPQWvCQBSE74L/YXlCb7prDzZEVymC&#10;0l5aGo3Q2yP7mqRm34bs1sT++m5B8DjMzDfMajPYRlyo87VjDfOZAkFcOFNzqeF42E0TED4gG2wc&#10;k4Yredisx6MVpsb1/EGXLJQiQtinqKEKoU2l9EVFFv3MtcTR+3KdxRBlV0rTYR/htpGPSi2kxZrj&#10;QoUtbSsqztmP1fCtXlvu99fks5mfFm+/Wa6S91zrh8nwvAQRaAj38K39YjQ8wf+Ve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TNxAAAANoAAAAPAAAAAAAAAAAA&#10;AAAAAKECAABkcnMvZG93bnJldi54bWxQSwUGAAAAAAQABAD5AAAAkgMAAAAA&#10;" strokecolor="#0c9"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15cAAAADaAAAADwAAAGRycy9kb3ducmV2LnhtbERPyWrDMBC9F/IPYgK9NXISKMWNEhon&#10;poX0kO0DBmviJdbIWGos/311KPT4ePtqE0wrHtS72rKC+SwBQVxYXXOp4HrJX95AOI+ssbVMCkZy&#10;sFlPnlaYajvwiR5nX4oYwi5FBZX3XSqlKyoy6Ga2I47czfYGfYR9KXWPQww3rVwkyas0WHNsqLCj&#10;rKLifv4xCrJsGY6Hz0NzW47b8H3F3T6nRqnnafh4B+Ep+H/xn/tLK4hb45V4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ANeXAAAAA2gAAAA8AAAAAAAAAAAAAAAAA&#10;oQIAAGRycy9kb3ducmV2LnhtbFBLBQYAAAAABAAEAPkAAACOAwAAAAA=&#10;" strokecolor="#0c9"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lhsEAAADaAAAADwAAAGRycy9kb3ducmV2LnhtbESP0YrCMBRE34X9h3AX9k3T7YK61Sir&#10;Ivio1Q+421zbYnNTmthWv94Igo/DzJlh5sveVKKlxpWWFXyPIhDEmdUl5wpOx+1wCsJ5ZI2VZVJw&#10;IwfLxcdgjom2HR+oTX0uQgm7BBUU3teJlC4ryKAb2Zo4eGfbGPRBNrnUDXah3FQyjqKxNFhyWCiw&#10;pnVB2SW9GgW/k8utN/dT3HbxZvKf7svNz2qt1Ndn/zcD4an37/CL3unAwfNKu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mWGwQAAANoAAAAPAAAAAAAAAAAAAAAA&#10;AKECAABkcnMvZG93bnJldi54bWxQSwUGAAAAAAQABAD5AAAAjwMAAAAA&#10;" strokecolor="#0c9"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UT8QAAADbAAAADwAAAGRycy9kb3ducmV2LnhtbESPQW/CMAyF75P2HyJP4jbSDWmaCgFB&#10;NwQSOzDGD7Aa0xYap2oChH8/H5C42XrP732ezJJr1YX60Hg28DbMQBGX3jZcGdj/LV8/QYWIbLH1&#10;TAZuFGA2fX6aYG79lX/psouVkhAOORqoY+xyrUNZk8Mw9B2xaAffO4yy9pW2PV4l3LX6Pcs+tMOG&#10;paHGjoqaytPu7AwUxShtN6vN8TC6LdLPHr++l3Q0ZvCS5mNQkVJ8mO/Xayv4Qi+/yAB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pRPxAAAANsAAAAPAAAAAAAAAAAA&#10;AAAAAKECAABkcnMvZG93bnJldi54bWxQSwUGAAAAAAQABAD5AAAAkgMAAAAA&#10;" strokecolor="#0c9"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PiMEA&#10;AADbAAAADwAAAGRycy9kb3ducmV2LnhtbERPS4vCMBC+C/6HMII3TetBlmoUERURUXzsep1tZtti&#10;MylNrN1/v1kQvM3H95zpvDWlaKh2hWUF8TACQZxaXXCm4HpZDz5AOI+ssbRMCn7JwXzW7Uwx0fbJ&#10;J2rOPhMhhF2CCnLvq0RKl+Zk0A1tRRy4H1sb9AHWmdQ1PkO4KeUoisbSYMGhIceKljml9/PDKNjs&#10;7JG5jaricPz6vjX7WK5un0r1e+1iAsJT69/il3urw/wY/n8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qD4jBAAAA2wAAAA8AAAAAAAAAAAAAAAAAmAIAAGRycy9kb3du&#10;cmV2LnhtbFBLBQYAAAAABAAEAPUAAACGAwAAAAA=&#10;" filled="f" strokecolor="#0c9"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8T8IA&#10;AADbAAAADwAAAGRycy9kb3ducmV2LnhtbERPS4vCMBC+C/6HMII3TfWgS9cooogPEHarl73NNrNt&#10;aTMpTaz13xtB2Nt8fM9ZrDpTiZYaV1hWMBlHIIhTqwvOFFwvu9EHCOeRNVaWScGDHKyW/d4CY23v&#10;/E1t4jMRQtjFqCD3vo6ldGlOBt3Y1sSB+7ONQR9gk0nd4D2Em0pOo2gmDRYcGnKsaZNTWiY3o+A0&#10;L8/HU/vltoef9bwtbwXtfzdKDQfd+hOEp87/i9/ugw7zp/D6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vxPwgAAANsAAAAPAAAAAAAAAAAAAAAAAJgCAABkcnMvZG93&#10;bnJldi54bWxQSwUGAAAAAAQABAD1AAAAhwMAAAAA&#10;" filled="f" strokecolor="#0c9" strokeweight="3pt">
                  <v:stroke linestyle="thinThin"/>
                  <v:shadow color="#1f2f3f" opacity=".5" offset=",3pt"/>
                </v:oval>
                <w10:wrap anchorx="page" anchory="page"/>
              </v:group>
            </w:pict>
          </mc:Fallback>
        </mc:AlternateContent>
      </w:r>
      <w:r w:rsidR="00507257">
        <w:rPr>
          <w:rFonts w:ascii="Garamond" w:hAnsi="Garamond"/>
          <w:noProof/>
        </w:rPr>
        <w:drawing>
          <wp:inline distT="0" distB="0" distL="0" distR="0" wp14:anchorId="5590CB03" wp14:editId="2EC9045D">
            <wp:extent cx="14859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r w:rsidR="009B2C70">
        <w:rPr>
          <w:rFonts w:ascii="Garamond" w:hAnsi="Garamond"/>
        </w:rPr>
        <w:t xml:space="preserve">                                                                             </w:t>
      </w:r>
    </w:p>
    <w:p w14:paraId="193B1259" w14:textId="77777777" w:rsidR="002E6B1F" w:rsidRDefault="002E6B1F" w:rsidP="002E6B1F">
      <w:pPr>
        <w:pStyle w:val="BrdtextGaramond"/>
      </w:pPr>
    </w:p>
    <w:p w14:paraId="0A3B977C" w14:textId="77777777" w:rsidR="002E6B1F" w:rsidRDefault="002E6B1F" w:rsidP="002E6B1F">
      <w:pPr>
        <w:pStyle w:val="BrdtextGaramond"/>
      </w:pPr>
    </w:p>
    <w:p w14:paraId="2B2F1789" w14:textId="77777777" w:rsidR="002E6B1F" w:rsidRDefault="00F628D8" w:rsidP="002E6B1F">
      <w:pPr>
        <w:pStyle w:val="BrdtextGaramond"/>
      </w:pPr>
      <w:r>
        <w:rPr>
          <w:i/>
          <w:iCs/>
          <w:smallCaps/>
          <w:noProof/>
          <w:color w:val="1F497D" w:themeColor="text2"/>
          <w:spacing w:val="5"/>
        </w:rPr>
        <mc:AlternateContent>
          <mc:Choice Requires="wps">
            <w:drawing>
              <wp:anchor distT="0" distB="0" distL="114300" distR="114300" simplePos="0" relativeHeight="251661824" behindDoc="0" locked="0" layoutInCell="0" allowOverlap="1" wp14:anchorId="70B92831" wp14:editId="0A47D9CA">
                <wp:simplePos x="0" y="0"/>
                <wp:positionH relativeFrom="margin">
                  <wp:align>left</wp:align>
                </wp:positionH>
                <wp:positionV relativeFrom="page">
                  <wp:posOffset>2031365</wp:posOffset>
                </wp:positionV>
                <wp:extent cx="4744528" cy="6426679"/>
                <wp:effectExtent l="0" t="0" r="0" b="0"/>
                <wp:wrapNone/>
                <wp:docPr id="73" name="Rektange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528" cy="6426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D58A" w14:textId="77777777" w:rsidR="00837D60" w:rsidRPr="00837D60" w:rsidRDefault="00837D60" w:rsidP="00E97EB7">
                            <w:pPr>
                              <w:rPr>
                                <w:rFonts w:ascii="Garamond" w:eastAsiaTheme="majorEastAsia" w:hAnsi="Garamond" w:cstheme="majorBidi"/>
                                <w:b/>
                                <w:smallCaps/>
                                <w:color w:val="009999"/>
                                <w:spacing w:val="20"/>
                                <w:sz w:val="72"/>
                                <w:szCs w:val="72"/>
                              </w:rPr>
                            </w:pPr>
                            <w:r w:rsidRPr="00837D60">
                              <w:rPr>
                                <w:rFonts w:ascii="Garamond" w:eastAsiaTheme="majorEastAsia" w:hAnsi="Garamond" w:cstheme="majorBidi"/>
                                <w:b/>
                                <w:smallCaps/>
                                <w:color w:val="009999"/>
                                <w:spacing w:val="20"/>
                                <w:sz w:val="72"/>
                                <w:szCs w:val="72"/>
                              </w:rPr>
                              <w:t>informationsskrift</w:t>
                            </w:r>
                          </w:p>
                          <w:p w14:paraId="3CC8F26A" w14:textId="64F21508" w:rsidR="00E97EB7" w:rsidRPr="00837D60" w:rsidRDefault="00837D60" w:rsidP="00E97EB7">
                            <w:pPr>
                              <w:rPr>
                                <w:rFonts w:ascii="Garamond" w:eastAsiaTheme="majorEastAsia" w:hAnsi="Garamond" w:cstheme="majorBidi"/>
                                <w:b/>
                                <w:smallCaps/>
                                <w:color w:val="009999"/>
                                <w:spacing w:val="20"/>
                                <w:sz w:val="48"/>
                                <w:szCs w:val="48"/>
                              </w:rPr>
                            </w:pPr>
                            <w:r>
                              <w:rPr>
                                <w:rFonts w:ascii="Garamond" w:eastAsiaTheme="majorEastAsia" w:hAnsi="Garamond" w:cstheme="majorBidi"/>
                                <w:b/>
                                <w:smallCaps/>
                                <w:color w:val="009999"/>
                                <w:spacing w:val="20"/>
                                <w:sz w:val="72"/>
                                <w:szCs w:val="72"/>
                              </w:rPr>
                              <w:t xml:space="preserve">      </w:t>
                            </w:r>
                            <w:r w:rsidRPr="00837D60">
                              <w:rPr>
                                <w:rFonts w:ascii="Garamond" w:eastAsiaTheme="majorEastAsia" w:hAnsi="Garamond" w:cstheme="majorBidi"/>
                                <w:b/>
                                <w:smallCaps/>
                                <w:color w:val="009999"/>
                                <w:spacing w:val="20"/>
                                <w:sz w:val="48"/>
                                <w:szCs w:val="48"/>
                              </w:rPr>
                              <w:t xml:space="preserve">till </w:t>
                            </w:r>
                            <w:r w:rsidR="00E37A73" w:rsidRPr="00837D60">
                              <w:rPr>
                                <w:rFonts w:ascii="Garamond" w:eastAsiaTheme="majorEastAsia" w:hAnsi="Garamond" w:cstheme="majorBidi"/>
                                <w:b/>
                                <w:smallCaps/>
                                <w:color w:val="009999"/>
                                <w:spacing w:val="20"/>
                                <w:sz w:val="48"/>
                                <w:szCs w:val="48"/>
                              </w:rPr>
                              <w:t>Maxtaxa</w:t>
                            </w:r>
                            <w:r w:rsidR="00E23C5C" w:rsidRPr="00837D60">
                              <w:rPr>
                                <w:rFonts w:ascii="Garamond" w:eastAsiaTheme="majorEastAsia" w:hAnsi="Garamond" w:cstheme="majorBidi"/>
                                <w:b/>
                                <w:smallCaps/>
                                <w:color w:val="009999"/>
                                <w:spacing w:val="20"/>
                                <w:sz w:val="48"/>
                                <w:szCs w:val="48"/>
                              </w:rPr>
                              <w:t xml:space="preserve"> </w:t>
                            </w:r>
                            <w:r w:rsidR="00485778" w:rsidRPr="00837D60">
                              <w:rPr>
                                <w:rFonts w:ascii="Garamond" w:eastAsiaTheme="majorEastAsia" w:hAnsi="Garamond" w:cstheme="majorBidi"/>
                                <w:b/>
                                <w:smallCaps/>
                                <w:color w:val="009999"/>
                                <w:spacing w:val="20"/>
                                <w:sz w:val="48"/>
                                <w:szCs w:val="48"/>
                              </w:rPr>
                              <w:t>202</w:t>
                            </w:r>
                            <w:r w:rsidR="003D4F76">
                              <w:rPr>
                                <w:rFonts w:ascii="Garamond" w:eastAsiaTheme="majorEastAsia" w:hAnsi="Garamond" w:cstheme="majorBidi"/>
                                <w:b/>
                                <w:smallCaps/>
                                <w:color w:val="009999"/>
                                <w:spacing w:val="20"/>
                                <w:sz w:val="48"/>
                                <w:szCs w:val="48"/>
                              </w:rPr>
                              <w:t>2</w:t>
                            </w:r>
                            <w:r w:rsidR="00485778" w:rsidRPr="00837D60">
                              <w:rPr>
                                <w:rFonts w:ascii="Garamond" w:eastAsiaTheme="majorEastAsia" w:hAnsi="Garamond" w:cstheme="majorBidi"/>
                                <w:b/>
                                <w:smallCaps/>
                                <w:color w:val="009999"/>
                                <w:spacing w:val="20"/>
                                <w:sz w:val="48"/>
                                <w:szCs w:val="48"/>
                              </w:rPr>
                              <w:t xml:space="preserve"> </w:t>
                            </w:r>
                          </w:p>
                          <w:p w14:paraId="040899EA" w14:textId="77777777" w:rsidR="00E97EB7" w:rsidRDefault="000D0DB1" w:rsidP="00E97EB7">
                            <w:pPr>
                              <w:rPr>
                                <w:rFonts w:ascii="Garamond" w:hAnsi="Garamond"/>
                                <w:b/>
                                <w:i/>
                                <w:iCs/>
                                <w:color w:val="009999"/>
                                <w:sz w:val="56"/>
                                <w:szCs w:val="56"/>
                              </w:rPr>
                            </w:pPr>
                            <w:sdt>
                              <w:sdtPr>
                                <w:rPr>
                                  <w:rFonts w:ascii="Garamond" w:hAnsi="Garamond"/>
                                  <w:b/>
                                  <w:i/>
                                  <w:iCs/>
                                  <w:color w:val="009999"/>
                                  <w:sz w:val="56"/>
                                  <w:szCs w:val="56"/>
                                </w:rPr>
                                <w:alias w:val="Underrubrik"/>
                                <w:id w:val="1847987760"/>
                                <w:showingPlcHdr/>
                                <w:dataBinding w:prefixMappings="xmlns:ns0='http://schemas.openxmlformats.org/package/2006/metadata/core-properties' xmlns:ns1='http://purl.org/dc/elements/1.1/'" w:xpath="/ns0:coreProperties[1]/ns1:subject[1]" w:storeItemID="{6C3C8BC8-F283-45AE-878A-BAB7291924A1}"/>
                                <w:text/>
                              </w:sdtPr>
                              <w:sdtEndPr/>
                              <w:sdtContent>
                                <w:r w:rsidR="00E97EB7">
                                  <w:rPr>
                                    <w:rFonts w:ascii="Garamond" w:hAnsi="Garamond"/>
                                    <w:b/>
                                    <w:i/>
                                    <w:iCs/>
                                    <w:color w:val="009999"/>
                                    <w:sz w:val="56"/>
                                    <w:szCs w:val="56"/>
                                  </w:rPr>
                                  <w:t xml:space="preserve">     </w:t>
                                </w:r>
                              </w:sdtContent>
                            </w:sdt>
                          </w:p>
                          <w:p w14:paraId="59054B79" w14:textId="77777777" w:rsidR="00E97EB7" w:rsidRPr="00C108E7" w:rsidRDefault="000D0DB1" w:rsidP="00E97EB7">
                            <w:pPr>
                              <w:rPr>
                                <w:rFonts w:ascii="Garamond" w:hAnsi="Garamond"/>
                                <w:i/>
                                <w:iCs/>
                                <w:color w:val="009999"/>
                                <w:sz w:val="56"/>
                                <w:szCs w:val="56"/>
                              </w:rPr>
                            </w:pPr>
                            <w:sdt>
                              <w:sdtPr>
                                <w:rPr>
                                  <w:rFonts w:ascii="Garamond" w:hAnsi="Garamond"/>
                                  <w:b/>
                                  <w:i/>
                                  <w:iCs/>
                                  <w:color w:val="009999"/>
                                  <w:sz w:val="56"/>
                                  <w:szCs w:val="56"/>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97EB7">
                                  <w:rPr>
                                    <w:rFonts w:ascii="Garamond" w:hAnsi="Garamond"/>
                                    <w:b/>
                                    <w:i/>
                                    <w:iCs/>
                                    <w:color w:val="009999"/>
                                    <w:sz w:val="56"/>
                                    <w:szCs w:val="56"/>
                                  </w:rPr>
                                  <w:t xml:space="preserve">     </w:t>
                                </w:r>
                              </w:sdtContent>
                            </w:sdt>
                          </w:p>
                          <w:p w14:paraId="3B2D33E7" w14:textId="77777777" w:rsidR="00E97EB7" w:rsidRPr="00E97EB7" w:rsidRDefault="00E97EB7" w:rsidP="00E97EB7">
                            <w:pPr>
                              <w:rPr>
                                <w:rFonts w:ascii="Garamond" w:hAnsi="Garamond"/>
                                <w:b/>
                                <w:i/>
                                <w:iCs/>
                                <w:color w:val="009999"/>
                                <w:sz w:val="56"/>
                                <w:szCs w:val="56"/>
                              </w:rPr>
                            </w:pPr>
                            <w:r w:rsidRPr="00E97EB7">
                              <w:rPr>
                                <w:rFonts w:ascii="Garamond" w:hAnsi="Garamond"/>
                                <w:b/>
                                <w:i/>
                                <w:iCs/>
                                <w:color w:val="009999"/>
                                <w:sz w:val="56"/>
                                <w:szCs w:val="56"/>
                              </w:rPr>
                              <w:t xml:space="preserve">för förskola, pedagogisk </w:t>
                            </w:r>
                          </w:p>
                          <w:p w14:paraId="502D01AE" w14:textId="77777777" w:rsidR="00E97EB7" w:rsidRDefault="00E97EB7" w:rsidP="00E97EB7">
                            <w:pPr>
                              <w:rPr>
                                <w:rFonts w:ascii="Garamond" w:hAnsi="Garamond"/>
                                <w:b/>
                                <w:i/>
                                <w:iCs/>
                                <w:color w:val="009999"/>
                                <w:sz w:val="56"/>
                                <w:szCs w:val="56"/>
                              </w:rPr>
                            </w:pPr>
                            <w:r w:rsidRPr="00E97EB7">
                              <w:rPr>
                                <w:rFonts w:ascii="Garamond" w:hAnsi="Garamond"/>
                                <w:b/>
                                <w:i/>
                                <w:iCs/>
                                <w:color w:val="009999"/>
                                <w:sz w:val="56"/>
                                <w:szCs w:val="56"/>
                              </w:rPr>
                              <w:t>omsorg och fritidshem</w:t>
                            </w:r>
                          </w:p>
                          <w:p w14:paraId="69A6451A" w14:textId="77777777" w:rsidR="00F628D8" w:rsidRDefault="00F628D8" w:rsidP="00E97EB7">
                            <w:pPr>
                              <w:rPr>
                                <w:rFonts w:ascii="Garamond" w:hAnsi="Garamond"/>
                                <w:b/>
                                <w:i/>
                                <w:iCs/>
                                <w:color w:val="009999"/>
                                <w:sz w:val="56"/>
                                <w:szCs w:val="56"/>
                              </w:rPr>
                            </w:pPr>
                          </w:p>
                          <w:p w14:paraId="2AB5EEEE" w14:textId="77777777" w:rsidR="00F628D8" w:rsidRPr="00FE0D6A" w:rsidRDefault="00F628D8" w:rsidP="00E97EB7">
                            <w:pPr>
                              <w:rPr>
                                <w:rFonts w:ascii="Garamond" w:hAnsi="Garamond"/>
                                <w:b/>
                                <w:i/>
                                <w:iCs/>
                                <w:color w:val="009999"/>
                                <w:sz w:val="26"/>
                                <w:szCs w:val="26"/>
                              </w:rPr>
                            </w:pPr>
                            <w:r w:rsidRPr="00E37A73">
                              <w:rPr>
                                <w:rFonts w:ascii="Garamond" w:hAnsi="Garamond"/>
                                <w:b/>
                                <w:i/>
                                <w:iCs/>
                                <w:color w:val="009999"/>
                                <w:sz w:val="26"/>
                                <w:szCs w:val="26"/>
                              </w:rPr>
                              <w:t>(</w:t>
                            </w:r>
                            <w:r w:rsidR="00485778" w:rsidRPr="00E37A73">
                              <w:rPr>
                                <w:rFonts w:ascii="Garamond" w:hAnsi="Garamond"/>
                                <w:b/>
                                <w:i/>
                                <w:iCs/>
                                <w:color w:val="009999"/>
                                <w:sz w:val="26"/>
                                <w:szCs w:val="26"/>
                              </w:rPr>
                              <w:t>Taxor och avgifter – se separat dokument</w:t>
                            </w:r>
                            <w:r w:rsidR="00FE0D6A" w:rsidRPr="00E37A73">
                              <w:rPr>
                                <w:rFonts w:ascii="Garamond" w:hAnsi="Garamond"/>
                                <w:b/>
                                <w:i/>
                                <w:iCs/>
                                <w:color w:val="009999"/>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92831" id="Rektangel 89" o:spid="_x0000_s1026" style="position:absolute;left:0;text-align:left;margin-left:0;margin-top:159.95pt;width:373.6pt;height:506.0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" o:allowincell="f" filled="f" stroked="f">
                <v:textbox>
                  <w:txbxContent>
                    <w:p w14:paraId="74ECD58A" w14:textId="77777777" w:rsidR="00837D60" w:rsidRPr="00837D60" w:rsidRDefault="00837D60" w:rsidP="00E97EB7">
                      <w:pPr>
                        <w:rPr>
                          <w:rFonts w:ascii="Garamond" w:eastAsiaTheme="majorEastAsia" w:hAnsi="Garamond" w:cstheme="majorBidi"/>
                          <w:b/>
                          <w:smallCaps/>
                          <w:color w:val="009999"/>
                          <w:spacing w:val="20"/>
                          <w:sz w:val="72"/>
                          <w:szCs w:val="72"/>
                        </w:rPr>
                      </w:pPr>
                      <w:r w:rsidRPr="00837D60">
                        <w:rPr>
                          <w:rFonts w:ascii="Garamond" w:eastAsiaTheme="majorEastAsia" w:hAnsi="Garamond" w:cstheme="majorBidi"/>
                          <w:b/>
                          <w:smallCaps/>
                          <w:color w:val="009999"/>
                          <w:spacing w:val="20"/>
                          <w:sz w:val="72"/>
                          <w:szCs w:val="72"/>
                        </w:rPr>
                        <w:t>informationsskrift</w:t>
                      </w:r>
                    </w:p>
                    <w:p w14:paraId="3CC8F26A" w14:textId="64F21508" w:rsidR="00E97EB7" w:rsidRPr="00837D60" w:rsidRDefault="00837D60" w:rsidP="00E97EB7">
                      <w:pPr>
                        <w:rPr>
                          <w:rFonts w:ascii="Garamond" w:eastAsiaTheme="majorEastAsia" w:hAnsi="Garamond" w:cstheme="majorBidi"/>
                          <w:b/>
                          <w:smallCaps/>
                          <w:color w:val="009999"/>
                          <w:spacing w:val="20"/>
                          <w:sz w:val="48"/>
                          <w:szCs w:val="48"/>
                        </w:rPr>
                      </w:pPr>
                      <w:r>
                        <w:rPr>
                          <w:rFonts w:ascii="Garamond" w:eastAsiaTheme="majorEastAsia" w:hAnsi="Garamond" w:cstheme="majorBidi"/>
                          <w:b/>
                          <w:smallCaps/>
                          <w:color w:val="009999"/>
                          <w:spacing w:val="20"/>
                          <w:sz w:val="72"/>
                          <w:szCs w:val="72"/>
                        </w:rPr>
                        <w:t xml:space="preserve">      </w:t>
                      </w:r>
                      <w:r w:rsidRPr="00837D60">
                        <w:rPr>
                          <w:rFonts w:ascii="Garamond" w:eastAsiaTheme="majorEastAsia" w:hAnsi="Garamond" w:cstheme="majorBidi"/>
                          <w:b/>
                          <w:smallCaps/>
                          <w:color w:val="009999"/>
                          <w:spacing w:val="20"/>
                          <w:sz w:val="48"/>
                          <w:szCs w:val="48"/>
                        </w:rPr>
                        <w:t xml:space="preserve">till </w:t>
                      </w:r>
                      <w:r w:rsidR="00E37A73" w:rsidRPr="00837D60">
                        <w:rPr>
                          <w:rFonts w:ascii="Garamond" w:eastAsiaTheme="majorEastAsia" w:hAnsi="Garamond" w:cstheme="majorBidi"/>
                          <w:b/>
                          <w:smallCaps/>
                          <w:color w:val="009999"/>
                          <w:spacing w:val="20"/>
                          <w:sz w:val="48"/>
                          <w:szCs w:val="48"/>
                        </w:rPr>
                        <w:t>Maxtaxa</w:t>
                      </w:r>
                      <w:r w:rsidR="00E23C5C" w:rsidRPr="00837D60">
                        <w:rPr>
                          <w:rFonts w:ascii="Garamond" w:eastAsiaTheme="majorEastAsia" w:hAnsi="Garamond" w:cstheme="majorBidi"/>
                          <w:b/>
                          <w:smallCaps/>
                          <w:color w:val="009999"/>
                          <w:spacing w:val="20"/>
                          <w:sz w:val="48"/>
                          <w:szCs w:val="48"/>
                        </w:rPr>
                        <w:t xml:space="preserve"> </w:t>
                      </w:r>
                      <w:r w:rsidR="00485778" w:rsidRPr="00837D60">
                        <w:rPr>
                          <w:rFonts w:ascii="Garamond" w:eastAsiaTheme="majorEastAsia" w:hAnsi="Garamond" w:cstheme="majorBidi"/>
                          <w:b/>
                          <w:smallCaps/>
                          <w:color w:val="009999"/>
                          <w:spacing w:val="20"/>
                          <w:sz w:val="48"/>
                          <w:szCs w:val="48"/>
                        </w:rPr>
                        <w:t>202</w:t>
                      </w:r>
                      <w:r w:rsidR="003D4F76">
                        <w:rPr>
                          <w:rFonts w:ascii="Garamond" w:eastAsiaTheme="majorEastAsia" w:hAnsi="Garamond" w:cstheme="majorBidi"/>
                          <w:b/>
                          <w:smallCaps/>
                          <w:color w:val="009999"/>
                          <w:spacing w:val="20"/>
                          <w:sz w:val="48"/>
                          <w:szCs w:val="48"/>
                        </w:rPr>
                        <w:t>2</w:t>
                      </w:r>
                      <w:r w:rsidR="00485778" w:rsidRPr="00837D60">
                        <w:rPr>
                          <w:rFonts w:ascii="Garamond" w:eastAsiaTheme="majorEastAsia" w:hAnsi="Garamond" w:cstheme="majorBidi"/>
                          <w:b/>
                          <w:smallCaps/>
                          <w:color w:val="009999"/>
                          <w:spacing w:val="20"/>
                          <w:sz w:val="48"/>
                          <w:szCs w:val="48"/>
                        </w:rPr>
                        <w:t xml:space="preserve"> </w:t>
                      </w:r>
                    </w:p>
                    <w:p w14:paraId="040899EA" w14:textId="77777777" w:rsidR="00E97EB7" w:rsidRDefault="000D0DB1" w:rsidP="00E97EB7">
                      <w:pPr>
                        <w:rPr>
                          <w:rFonts w:ascii="Garamond" w:hAnsi="Garamond"/>
                          <w:b/>
                          <w:i/>
                          <w:iCs/>
                          <w:color w:val="009999"/>
                          <w:sz w:val="56"/>
                          <w:szCs w:val="56"/>
                        </w:rPr>
                      </w:pPr>
                      <w:sdt>
                        <w:sdtPr>
                          <w:rPr>
                            <w:rFonts w:ascii="Garamond" w:hAnsi="Garamond"/>
                            <w:b/>
                            <w:i/>
                            <w:iCs/>
                            <w:color w:val="009999"/>
                            <w:sz w:val="56"/>
                            <w:szCs w:val="56"/>
                          </w:rPr>
                          <w:alias w:val="Underrubrik"/>
                          <w:id w:val="1847987760"/>
                          <w:showingPlcHdr/>
                          <w:dataBinding w:prefixMappings="xmlns:ns0='http://schemas.openxmlformats.org/package/2006/metadata/core-properties' xmlns:ns1='http://purl.org/dc/elements/1.1/'" w:xpath="/ns0:coreProperties[1]/ns1:subject[1]" w:storeItemID="{6C3C8BC8-F283-45AE-878A-BAB7291924A1}"/>
                          <w:text/>
                        </w:sdtPr>
                        <w:sdtEndPr/>
                        <w:sdtContent>
                          <w:r w:rsidR="00E97EB7">
                            <w:rPr>
                              <w:rFonts w:ascii="Garamond" w:hAnsi="Garamond"/>
                              <w:b/>
                              <w:i/>
                              <w:iCs/>
                              <w:color w:val="009999"/>
                              <w:sz w:val="56"/>
                              <w:szCs w:val="56"/>
                            </w:rPr>
                            <w:t xml:space="preserve">     </w:t>
                          </w:r>
                        </w:sdtContent>
                      </w:sdt>
                    </w:p>
                    <w:p w14:paraId="59054B79" w14:textId="77777777" w:rsidR="00E97EB7" w:rsidRPr="00C108E7" w:rsidRDefault="000D0DB1" w:rsidP="00E97EB7">
                      <w:pPr>
                        <w:rPr>
                          <w:rFonts w:ascii="Garamond" w:hAnsi="Garamond"/>
                          <w:i/>
                          <w:iCs/>
                          <w:color w:val="009999"/>
                          <w:sz w:val="56"/>
                          <w:szCs w:val="56"/>
                        </w:rPr>
                      </w:pPr>
                      <w:sdt>
                        <w:sdtPr>
                          <w:rPr>
                            <w:rFonts w:ascii="Garamond" w:hAnsi="Garamond"/>
                            <w:b/>
                            <w:i/>
                            <w:iCs/>
                            <w:color w:val="009999"/>
                            <w:sz w:val="56"/>
                            <w:szCs w:val="56"/>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97EB7">
                            <w:rPr>
                              <w:rFonts w:ascii="Garamond" w:hAnsi="Garamond"/>
                              <w:b/>
                              <w:i/>
                              <w:iCs/>
                              <w:color w:val="009999"/>
                              <w:sz w:val="56"/>
                              <w:szCs w:val="56"/>
                            </w:rPr>
                            <w:t xml:space="preserve">     </w:t>
                          </w:r>
                        </w:sdtContent>
                      </w:sdt>
                    </w:p>
                    <w:p w14:paraId="3B2D33E7" w14:textId="77777777" w:rsidR="00E97EB7" w:rsidRPr="00E97EB7" w:rsidRDefault="00E97EB7" w:rsidP="00E97EB7">
                      <w:pPr>
                        <w:rPr>
                          <w:rFonts w:ascii="Garamond" w:hAnsi="Garamond"/>
                          <w:b/>
                          <w:i/>
                          <w:iCs/>
                          <w:color w:val="009999"/>
                          <w:sz w:val="56"/>
                          <w:szCs w:val="56"/>
                        </w:rPr>
                      </w:pPr>
                      <w:r w:rsidRPr="00E97EB7">
                        <w:rPr>
                          <w:rFonts w:ascii="Garamond" w:hAnsi="Garamond"/>
                          <w:b/>
                          <w:i/>
                          <w:iCs/>
                          <w:color w:val="009999"/>
                          <w:sz w:val="56"/>
                          <w:szCs w:val="56"/>
                        </w:rPr>
                        <w:t xml:space="preserve">för förskola, pedagogisk </w:t>
                      </w:r>
                    </w:p>
                    <w:p w14:paraId="502D01AE" w14:textId="77777777" w:rsidR="00E97EB7" w:rsidRDefault="00E97EB7" w:rsidP="00E97EB7">
                      <w:pPr>
                        <w:rPr>
                          <w:rFonts w:ascii="Garamond" w:hAnsi="Garamond"/>
                          <w:b/>
                          <w:i/>
                          <w:iCs/>
                          <w:color w:val="009999"/>
                          <w:sz w:val="56"/>
                          <w:szCs w:val="56"/>
                        </w:rPr>
                      </w:pPr>
                      <w:r w:rsidRPr="00E97EB7">
                        <w:rPr>
                          <w:rFonts w:ascii="Garamond" w:hAnsi="Garamond"/>
                          <w:b/>
                          <w:i/>
                          <w:iCs/>
                          <w:color w:val="009999"/>
                          <w:sz w:val="56"/>
                          <w:szCs w:val="56"/>
                        </w:rPr>
                        <w:t>omsorg och fritidshem</w:t>
                      </w:r>
                    </w:p>
                    <w:p w14:paraId="69A6451A" w14:textId="77777777" w:rsidR="00F628D8" w:rsidRDefault="00F628D8" w:rsidP="00E97EB7">
                      <w:pPr>
                        <w:rPr>
                          <w:rFonts w:ascii="Garamond" w:hAnsi="Garamond"/>
                          <w:b/>
                          <w:i/>
                          <w:iCs/>
                          <w:color w:val="009999"/>
                          <w:sz w:val="56"/>
                          <w:szCs w:val="56"/>
                        </w:rPr>
                      </w:pPr>
                    </w:p>
                    <w:p w14:paraId="2AB5EEEE" w14:textId="77777777" w:rsidR="00F628D8" w:rsidRPr="00FE0D6A" w:rsidRDefault="00F628D8" w:rsidP="00E97EB7">
                      <w:pPr>
                        <w:rPr>
                          <w:rFonts w:ascii="Garamond" w:hAnsi="Garamond"/>
                          <w:b/>
                          <w:i/>
                          <w:iCs/>
                          <w:color w:val="009999"/>
                          <w:sz w:val="26"/>
                          <w:szCs w:val="26"/>
                        </w:rPr>
                      </w:pPr>
                      <w:r w:rsidRPr="00E37A73">
                        <w:rPr>
                          <w:rFonts w:ascii="Garamond" w:hAnsi="Garamond"/>
                          <w:b/>
                          <w:i/>
                          <w:iCs/>
                          <w:color w:val="009999"/>
                          <w:sz w:val="26"/>
                          <w:szCs w:val="26"/>
                        </w:rPr>
                        <w:t>(</w:t>
                      </w:r>
                      <w:r w:rsidR="00485778" w:rsidRPr="00E37A73">
                        <w:rPr>
                          <w:rFonts w:ascii="Garamond" w:hAnsi="Garamond"/>
                          <w:b/>
                          <w:i/>
                          <w:iCs/>
                          <w:color w:val="009999"/>
                          <w:sz w:val="26"/>
                          <w:szCs w:val="26"/>
                        </w:rPr>
                        <w:t>Taxor och avgifter – se separat dokument</w:t>
                      </w:r>
                      <w:r w:rsidR="00FE0D6A" w:rsidRPr="00E37A73">
                        <w:rPr>
                          <w:rFonts w:ascii="Garamond" w:hAnsi="Garamond"/>
                          <w:b/>
                          <w:i/>
                          <w:iCs/>
                          <w:color w:val="009999"/>
                          <w:sz w:val="26"/>
                          <w:szCs w:val="26"/>
                        </w:rPr>
                        <w:t>)</w:t>
                      </w:r>
                    </w:p>
                  </w:txbxContent>
                </v:textbox>
                <w10:wrap anchorx="margin" anchory="page"/>
              </v:rect>
            </w:pict>
          </mc:Fallback>
        </mc:AlternateContent>
      </w:r>
    </w:p>
    <w:p w14:paraId="48A6B20B" w14:textId="77777777" w:rsidR="002E6B1F" w:rsidRDefault="002E6B1F" w:rsidP="002E6B1F">
      <w:pPr>
        <w:pStyle w:val="BrdtextGaramond"/>
      </w:pPr>
    </w:p>
    <w:p w14:paraId="3E093094" w14:textId="77777777" w:rsidR="002E6B1F" w:rsidRDefault="002E6B1F" w:rsidP="002E6B1F">
      <w:pPr>
        <w:pStyle w:val="BrdtextGaramond"/>
      </w:pPr>
    </w:p>
    <w:p w14:paraId="01997CC7" w14:textId="77777777" w:rsidR="00850311" w:rsidRDefault="00850311" w:rsidP="002E6B1F">
      <w:pPr>
        <w:pStyle w:val="BrdtextGaramond"/>
      </w:pPr>
    </w:p>
    <w:p w14:paraId="78549E0E" w14:textId="77777777" w:rsidR="002E6B1F" w:rsidRDefault="002E6B1F" w:rsidP="002E6B1F">
      <w:pPr>
        <w:pStyle w:val="BrdtextGaramond"/>
      </w:pPr>
    </w:p>
    <w:p w14:paraId="61406F07" w14:textId="77777777" w:rsidR="002E6B1F" w:rsidRDefault="002E6B1F" w:rsidP="002E6B1F">
      <w:pPr>
        <w:pStyle w:val="BrdtextGaramond"/>
      </w:pPr>
    </w:p>
    <w:p w14:paraId="7FF05327" w14:textId="77777777" w:rsidR="002E6B1F" w:rsidRDefault="002E6B1F" w:rsidP="002E6B1F">
      <w:pPr>
        <w:pStyle w:val="BrdtextGaramond"/>
      </w:pPr>
    </w:p>
    <w:p w14:paraId="41B309C9" w14:textId="77777777" w:rsidR="002E6B1F" w:rsidRDefault="002E6B1F" w:rsidP="002E6B1F">
      <w:pPr>
        <w:pStyle w:val="BrdtextGaramond"/>
      </w:pPr>
    </w:p>
    <w:p w14:paraId="0C8B3F5C" w14:textId="77777777" w:rsidR="002E6B1F" w:rsidRDefault="002E6B1F" w:rsidP="002E6B1F">
      <w:pPr>
        <w:pStyle w:val="BrdtextGaramond"/>
      </w:pPr>
    </w:p>
    <w:p w14:paraId="550A7002" w14:textId="77777777" w:rsidR="002E6B1F" w:rsidRDefault="002E6B1F" w:rsidP="002E6B1F">
      <w:pPr>
        <w:pStyle w:val="BrdtextGaramond"/>
      </w:pPr>
    </w:p>
    <w:p w14:paraId="0C77D06D" w14:textId="77777777" w:rsidR="002E6B1F" w:rsidRDefault="002E6B1F" w:rsidP="002E6B1F">
      <w:pPr>
        <w:pStyle w:val="Omslagsrubrik"/>
      </w:pPr>
    </w:p>
    <w:p w14:paraId="6B8394F3" w14:textId="77777777" w:rsidR="002E6B1F" w:rsidRPr="002E6B1F" w:rsidRDefault="002E6B1F" w:rsidP="002E6B1F">
      <w:pPr>
        <w:pStyle w:val="Omslagsunderrubrik"/>
      </w:pPr>
    </w:p>
    <w:p w14:paraId="31F626B0" w14:textId="77777777" w:rsidR="002E6B1F" w:rsidRDefault="00AE163F">
      <w:pPr>
        <w:rPr>
          <w:rFonts w:ascii="Arial" w:hAnsi="Arial" w:cs="Arial"/>
          <w:b/>
          <w:bCs/>
          <w:sz w:val="48"/>
          <w:szCs w:val="48"/>
        </w:rPr>
      </w:pPr>
      <w:r w:rsidRPr="00AE163F">
        <w:rPr>
          <w:rFonts w:ascii="Arial" w:hAnsi="Arial" w:cs="Arial"/>
          <w:b/>
          <w:bCs/>
          <w:noProof/>
          <w:sz w:val="48"/>
          <w:szCs w:val="48"/>
        </w:rPr>
        <mc:AlternateContent>
          <mc:Choice Requires="wps">
            <w:drawing>
              <wp:anchor distT="45720" distB="45720" distL="114300" distR="114300" simplePos="0" relativeHeight="251663872" behindDoc="0" locked="0" layoutInCell="1" allowOverlap="1" wp14:anchorId="017AC2C6" wp14:editId="5D8ED5BC">
                <wp:simplePos x="0" y="0"/>
                <wp:positionH relativeFrom="margin">
                  <wp:align>left</wp:align>
                </wp:positionH>
                <wp:positionV relativeFrom="paragraph">
                  <wp:posOffset>4855210</wp:posOffset>
                </wp:positionV>
                <wp:extent cx="4267200" cy="1404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14:paraId="1B512879" w14:textId="5E32AD2F" w:rsidR="00AE163F" w:rsidRPr="00AE163F" w:rsidRDefault="009C2390">
                            <w:pPr>
                              <w:rPr>
                                <w:rFonts w:ascii="Garamond" w:hAnsi="Garamond"/>
                                <w:i/>
                              </w:rPr>
                            </w:pPr>
                            <w:r>
                              <w:rPr>
                                <w:rFonts w:ascii="Garamond" w:hAnsi="Garamond"/>
                                <w:i/>
                              </w:rPr>
                              <w:t>Reviderad 202</w:t>
                            </w:r>
                            <w:r w:rsidR="0042272E">
                              <w:rPr>
                                <w:rFonts w:ascii="Garamond" w:hAnsi="Garamond"/>
                                <w:i/>
                              </w:rPr>
                              <w:t>2-0</w:t>
                            </w:r>
                            <w:r w:rsidR="007842DB">
                              <w:rPr>
                                <w:rFonts w:ascii="Garamond" w:hAnsi="Garamond"/>
                                <w:i/>
                              </w:rPr>
                              <w:t>6-15</w:t>
                            </w:r>
                            <w:r w:rsidR="00190220">
                              <w:rPr>
                                <w:rFonts w:ascii="Garamond" w:hAnsi="Garamond"/>
                                <w:i/>
                              </w:rPr>
                              <w:t xml:space="preserve">         </w:t>
                            </w:r>
                            <w:r w:rsidR="00860D15">
                              <w:rPr>
                                <w:rFonts w:ascii="Garamond" w:hAnsi="Garamond"/>
                                <w:i/>
                              </w:rPr>
                              <w:t xml:space="preserve"> dnr 2019/BIN185</w:t>
                            </w:r>
                            <w:r w:rsidR="000D10D5">
                              <w:rPr>
                                <w:rFonts w:ascii="Garamond" w:hAnsi="Garamond"/>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AC2C6" id="_x0000_t202" coordsize="21600,21600" o:spt="202" path="m,l,21600r21600,l21600,xe">
                <v:stroke joinstyle="miter"/>
                <v:path gradientshapeok="t" o:connecttype="rect"/>
              </v:shapetype>
              <v:shape id="Textruta 2" o:spid="_x0000_s1027" type="#_x0000_t202" style="position:absolute;margin-left:0;margin-top:382.3pt;width:336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8EAIAAP4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" stroked="f">
                <v:textbox style="mso-fit-shape-to-text:t">
                  <w:txbxContent>
                    <w:p w14:paraId="1B512879" w14:textId="5E32AD2F" w:rsidR="00AE163F" w:rsidRPr="00AE163F" w:rsidRDefault="009C2390">
                      <w:pPr>
                        <w:rPr>
                          <w:rFonts w:ascii="Garamond" w:hAnsi="Garamond"/>
                          <w:i/>
                        </w:rPr>
                      </w:pPr>
                      <w:r>
                        <w:rPr>
                          <w:rFonts w:ascii="Garamond" w:hAnsi="Garamond"/>
                          <w:i/>
                        </w:rPr>
                        <w:t>Reviderad 202</w:t>
                      </w:r>
                      <w:r w:rsidR="0042272E">
                        <w:rPr>
                          <w:rFonts w:ascii="Garamond" w:hAnsi="Garamond"/>
                          <w:i/>
                        </w:rPr>
                        <w:t>2-0</w:t>
                      </w:r>
                      <w:r w:rsidR="007842DB">
                        <w:rPr>
                          <w:rFonts w:ascii="Garamond" w:hAnsi="Garamond"/>
                          <w:i/>
                        </w:rPr>
                        <w:t>6-15</w:t>
                      </w:r>
                      <w:r w:rsidR="00190220">
                        <w:rPr>
                          <w:rFonts w:ascii="Garamond" w:hAnsi="Garamond"/>
                          <w:i/>
                        </w:rPr>
                        <w:t xml:space="preserve">         </w:t>
                      </w:r>
                      <w:r w:rsidR="00860D15">
                        <w:rPr>
                          <w:rFonts w:ascii="Garamond" w:hAnsi="Garamond"/>
                          <w:i/>
                        </w:rPr>
                        <w:t xml:space="preserve"> dnr 2019/BIN185</w:t>
                      </w:r>
                      <w:r w:rsidR="000D10D5">
                        <w:rPr>
                          <w:rFonts w:ascii="Garamond" w:hAnsi="Garamond"/>
                          <w:i/>
                        </w:rPr>
                        <w:t xml:space="preserve"> </w:t>
                      </w:r>
                    </w:p>
                  </w:txbxContent>
                </v:textbox>
                <w10:wrap type="square" anchorx="margin"/>
              </v:shape>
            </w:pict>
          </mc:Fallback>
        </mc:AlternateContent>
      </w:r>
      <w:r w:rsidR="002E6B1F">
        <w:rPr>
          <w:rFonts w:ascii="Arial" w:hAnsi="Arial" w:cs="Arial"/>
          <w:b/>
          <w:bCs/>
          <w:sz w:val="48"/>
          <w:szCs w:val="48"/>
        </w:rPr>
        <w:br w:type="page"/>
      </w:r>
    </w:p>
    <w:p w14:paraId="4B3703E1" w14:textId="77777777" w:rsidR="004C16FF" w:rsidRPr="006B3B9D" w:rsidRDefault="0016161C" w:rsidP="009E4FD7">
      <w:pPr>
        <w:pStyle w:val="Rubrik"/>
        <w:ind w:left="142"/>
        <w:rPr>
          <w:rFonts w:ascii="Garamond" w:hAnsi="Garamond"/>
        </w:rPr>
      </w:pPr>
      <w:r w:rsidRPr="006B3B9D">
        <w:rPr>
          <w:noProof/>
        </w:rPr>
        <w:lastRenderedPageBreak/>
        <w:t>Välkommen till Bildningsförvaltningens verksamhet. Här kan du läsa om tax</w:t>
      </w:r>
      <w:r w:rsidR="000D2820">
        <w:rPr>
          <w:noProof/>
        </w:rPr>
        <w:t>or</w:t>
      </w:r>
      <w:r w:rsidRPr="006B3B9D">
        <w:rPr>
          <w:noProof/>
        </w:rPr>
        <w:t xml:space="preserve"> och regler för </w:t>
      </w:r>
      <w:r w:rsidR="0090632C">
        <w:rPr>
          <w:noProof/>
        </w:rPr>
        <w:t>f</w:t>
      </w:r>
      <w:r w:rsidR="004C16FF" w:rsidRPr="006B3B9D">
        <w:rPr>
          <w:noProof/>
        </w:rPr>
        <w:t>örskola</w:t>
      </w:r>
      <w:r w:rsidR="0090632C">
        <w:rPr>
          <w:noProof/>
        </w:rPr>
        <w:t>, fritidshem och p</w:t>
      </w:r>
      <w:r w:rsidRPr="006B3B9D">
        <w:rPr>
          <w:noProof/>
        </w:rPr>
        <w:t>edagogisk omsorg</w:t>
      </w:r>
    </w:p>
    <w:p w14:paraId="189CB5B1" w14:textId="77777777" w:rsidR="004C16FF" w:rsidRPr="003531C6" w:rsidRDefault="004C16FF" w:rsidP="009E4FD7">
      <w:pPr>
        <w:pStyle w:val="BrdtextGaramond"/>
        <w:ind w:left="142"/>
      </w:pPr>
      <w:r w:rsidRPr="006B3B9D">
        <w:t xml:space="preserve">I förskolan bedrivs en pedagogisk gruppverksamhet för inskrivna barn i ålder </w:t>
      </w:r>
      <w:proofErr w:type="gramStart"/>
      <w:r w:rsidRPr="006B3B9D">
        <w:t>1-5</w:t>
      </w:r>
      <w:proofErr w:type="gramEnd"/>
      <w:r w:rsidRPr="006B3B9D">
        <w:t xml:space="preserve"> år. </w:t>
      </w:r>
      <w:r w:rsidR="00566C39">
        <w:t xml:space="preserve">Även </w:t>
      </w:r>
      <w:r w:rsidRPr="006B3B9D">
        <w:t>Pedagogisk omsorg (familjedaghem)</w:t>
      </w:r>
      <w:r w:rsidR="00F628D8">
        <w:t xml:space="preserve"> </w:t>
      </w:r>
      <w:r w:rsidR="00566C39">
        <w:t>erbjuds.</w:t>
      </w:r>
    </w:p>
    <w:p w14:paraId="4EF310CE" w14:textId="17288706" w:rsidR="004C16FF" w:rsidRPr="006B3B9D" w:rsidRDefault="004C16FF" w:rsidP="009E4FD7">
      <w:pPr>
        <w:pStyle w:val="BrdtextGaramond"/>
        <w:ind w:left="142"/>
        <w:rPr>
          <w:rFonts w:cs="Arial"/>
        </w:rPr>
      </w:pPr>
      <w:r w:rsidRPr="006B3B9D">
        <w:t xml:space="preserve">Alla barn i förskola har rätt till </w:t>
      </w:r>
      <w:r w:rsidRPr="006B3B9D">
        <w:rPr>
          <w:b/>
        </w:rPr>
        <w:t xml:space="preserve">allmän förskola </w:t>
      </w:r>
      <w:r w:rsidRPr="006B3B9D">
        <w:t xml:space="preserve">(525 </w:t>
      </w:r>
      <w:r w:rsidR="009E4FD7" w:rsidRPr="006B3B9D">
        <w:t>tim.</w:t>
      </w:r>
      <w:r w:rsidRPr="006B3B9D">
        <w:t xml:space="preserve">/år) från höstterminen det år barnet fyller 3 år. Den är gratis och gäller enl. </w:t>
      </w:r>
      <w:r w:rsidR="00E701E6">
        <w:t xml:space="preserve">följande: </w:t>
      </w:r>
      <w:r w:rsidR="00D8490C" w:rsidRPr="004374D8">
        <w:t xml:space="preserve">15 </w:t>
      </w:r>
      <w:proofErr w:type="spellStart"/>
      <w:r w:rsidR="00D8490C" w:rsidRPr="004374D8">
        <w:t>tim</w:t>
      </w:r>
      <w:proofErr w:type="spellEnd"/>
      <w:r w:rsidR="00D8490C" w:rsidRPr="004374D8">
        <w:t>/vecka</w:t>
      </w:r>
      <w:r w:rsidR="00D03072" w:rsidRPr="004374D8">
        <w:t xml:space="preserve"> – </w:t>
      </w:r>
      <w:r w:rsidR="00BB7CF5">
        <w:t>5</w:t>
      </w:r>
      <w:r w:rsidR="00D03072" w:rsidRPr="004374D8">
        <w:t xml:space="preserve"> </w:t>
      </w:r>
      <w:proofErr w:type="spellStart"/>
      <w:r w:rsidR="004A2F3C" w:rsidRPr="004374D8">
        <w:t>tim</w:t>
      </w:r>
      <w:proofErr w:type="spellEnd"/>
      <w:r w:rsidR="004A2F3C" w:rsidRPr="004374D8">
        <w:t>/dag kl. 08.</w:t>
      </w:r>
      <w:r w:rsidR="00BB7CF5">
        <w:t>30</w:t>
      </w:r>
      <w:r w:rsidR="004A2F3C" w:rsidRPr="004374D8">
        <w:t>-1</w:t>
      </w:r>
      <w:r w:rsidR="00BB7CF5">
        <w:t>3.30</w:t>
      </w:r>
      <w:r w:rsidR="0042272E">
        <w:t xml:space="preserve"> tisdag, onsdag, torsdag</w:t>
      </w:r>
      <w:r w:rsidR="00580482">
        <w:t xml:space="preserve"> eller måndag-fredag </w:t>
      </w:r>
      <w:proofErr w:type="spellStart"/>
      <w:r w:rsidR="00580482">
        <w:t>kl</w:t>
      </w:r>
      <w:proofErr w:type="spellEnd"/>
      <w:r w:rsidR="00580482">
        <w:t xml:space="preserve"> 0815-11.15. Val mellan dessa 2 görs terminsvis och läggs in i Tempus terminsvis. </w:t>
      </w:r>
      <w:r w:rsidR="00D03072">
        <w:br/>
      </w:r>
      <w:r w:rsidRPr="006B3B9D">
        <w:rPr>
          <w:rFonts w:cs="Arial"/>
        </w:rPr>
        <w:t>Beroende på antalet 15-timmarsbarn per enhet kan lokala avvikelser förekomma.</w:t>
      </w:r>
    </w:p>
    <w:p w14:paraId="5DD88FF1" w14:textId="77777777" w:rsidR="004C16FF" w:rsidRPr="006B3B9D" w:rsidRDefault="004C16FF" w:rsidP="009E4FD7">
      <w:pPr>
        <w:pStyle w:val="BrdtextGaramond"/>
        <w:ind w:left="142"/>
      </w:pPr>
    </w:p>
    <w:p w14:paraId="5816F9F9" w14:textId="708BBCFC" w:rsidR="004C16FF" w:rsidRPr="00B931A3" w:rsidRDefault="004C16FF" w:rsidP="009E4FD7">
      <w:pPr>
        <w:pStyle w:val="BrdtextGaramond"/>
        <w:ind w:left="142"/>
        <w:rPr>
          <w:b/>
        </w:rPr>
      </w:pPr>
      <w:r w:rsidRPr="006B3B9D">
        <w:t xml:space="preserve">Den allmänna förskolan är obligatorisk för kommunen att anordna, men </w:t>
      </w:r>
      <w:r w:rsidRPr="006B3B9D">
        <w:rPr>
          <w:b/>
        </w:rPr>
        <w:t>frivillig</w:t>
      </w:r>
      <w:r w:rsidR="00296DF4">
        <w:rPr>
          <w:b/>
        </w:rPr>
        <w:t>t</w:t>
      </w:r>
      <w:r w:rsidRPr="006B3B9D">
        <w:rPr>
          <w:b/>
        </w:rPr>
        <w:t xml:space="preserve"> </w:t>
      </w:r>
      <w:r w:rsidRPr="006B3B9D">
        <w:t xml:space="preserve">för barnen att delta i. </w:t>
      </w:r>
      <w:r w:rsidRPr="006B3B9D">
        <w:rPr>
          <w:b/>
        </w:rPr>
        <w:t>Verksamheten följer skolans läsårstider. Avdrag för allmän förskola augusti-maj månad.</w:t>
      </w:r>
      <w:r w:rsidR="001278BC">
        <w:rPr>
          <w:b/>
        </w:rPr>
        <w:t xml:space="preserve"> </w:t>
      </w:r>
      <w:r w:rsidR="001278BC" w:rsidRPr="00B931A3">
        <w:rPr>
          <w:b/>
        </w:rPr>
        <w:t>Övriga månader ordinarie avgift.</w:t>
      </w:r>
    </w:p>
    <w:p w14:paraId="0480B51B" w14:textId="77777777" w:rsidR="004C16FF" w:rsidRPr="002E6B1F" w:rsidRDefault="004C16FF" w:rsidP="009E4FD7">
      <w:pPr>
        <w:pStyle w:val="BrdtextGaramond"/>
        <w:ind w:left="142"/>
      </w:pPr>
    </w:p>
    <w:p w14:paraId="58B072A5" w14:textId="77777777" w:rsidR="004C16FF" w:rsidRPr="006B3B9D" w:rsidRDefault="004C16FF" w:rsidP="009E4FD7">
      <w:pPr>
        <w:pStyle w:val="Rubrik"/>
        <w:ind w:left="142"/>
        <w:rPr>
          <w:rFonts w:ascii="Garamond" w:hAnsi="Garamond"/>
        </w:rPr>
      </w:pPr>
      <w:r w:rsidRPr="006B3B9D">
        <w:t>Pedagogisk omsorg</w:t>
      </w:r>
    </w:p>
    <w:p w14:paraId="042B19BC" w14:textId="77777777" w:rsidR="004C16FF" w:rsidRPr="00241897" w:rsidRDefault="004C16FF" w:rsidP="009E4FD7">
      <w:pPr>
        <w:pStyle w:val="BrdtextGaramond"/>
        <w:ind w:left="142"/>
        <w:rPr>
          <w:b/>
        </w:rPr>
      </w:pPr>
      <w:r w:rsidRPr="006B3B9D">
        <w:t xml:space="preserve">Inom pedagogisk omsorg (familjedaghem) tar en dagbarnvårdare emot inskrivna barn under den tid då föräldrarna arbetar eller studerar. Verksamheten är i huvudsak förlagd till dagbarnvårdarens hem. </w:t>
      </w:r>
      <w:r w:rsidRPr="00241897">
        <w:rPr>
          <w:b/>
        </w:rPr>
        <w:t>För barn i pedagogisk omsorg görs inget avdrag för allmän förskola.</w:t>
      </w:r>
    </w:p>
    <w:p w14:paraId="0486E318" w14:textId="77777777" w:rsidR="002E6B1F" w:rsidRPr="006B3B9D" w:rsidRDefault="002E6B1F" w:rsidP="009E4FD7">
      <w:pPr>
        <w:pStyle w:val="BrdtextGaramond"/>
        <w:ind w:left="142"/>
      </w:pPr>
    </w:p>
    <w:p w14:paraId="45C2C01F" w14:textId="77777777" w:rsidR="004C16FF" w:rsidRPr="006B3B9D" w:rsidRDefault="004C16FF" w:rsidP="009E4FD7">
      <w:pPr>
        <w:pStyle w:val="Rubrik"/>
        <w:ind w:left="142"/>
      </w:pPr>
      <w:r w:rsidRPr="006B3B9D">
        <w:t>Obekväm arbetstid</w:t>
      </w:r>
    </w:p>
    <w:p w14:paraId="5B514C23" w14:textId="0330F447" w:rsidR="004C16FF" w:rsidRPr="006B3B9D" w:rsidRDefault="00296DF4" w:rsidP="009E4FD7">
      <w:pPr>
        <w:pStyle w:val="BrdtextGaramond"/>
        <w:ind w:left="142"/>
      </w:pPr>
      <w:r>
        <w:t>För familjer med behov av tillsyn på obekväm arbetstid</w:t>
      </w:r>
      <w:r w:rsidR="00F82907">
        <w:t>,</w:t>
      </w:r>
      <w:r w:rsidR="004C16FF" w:rsidRPr="006B3B9D">
        <w:t xml:space="preserve"> </w:t>
      </w:r>
      <w:r>
        <w:t xml:space="preserve">placeras barnen </w:t>
      </w:r>
      <w:r w:rsidR="00F82907">
        <w:t xml:space="preserve">på </w:t>
      </w:r>
      <w:r>
        <w:t>förskolan Skeppet</w:t>
      </w:r>
      <w:r w:rsidR="00F82907">
        <w:t xml:space="preserve"> i Bergkvara. </w:t>
      </w:r>
      <w:r w:rsidR="004C16FF" w:rsidRPr="006B3B9D">
        <w:t>Verksamheten är öppen till kl</w:t>
      </w:r>
      <w:r w:rsidR="003531C6">
        <w:t>.</w:t>
      </w:r>
      <w:r w:rsidR="004C16FF" w:rsidRPr="006B3B9D">
        <w:t xml:space="preserve"> 22.00 samtliga veckodagar, när båda föräldrarna arbetar samtidigt. Plats beviljas inte om en av </w:t>
      </w:r>
      <w:r w:rsidR="00351571">
        <w:t>vårdnadshavarna</w:t>
      </w:r>
      <w:r w:rsidR="004C16FF" w:rsidRPr="006B3B9D">
        <w:t xml:space="preserve"> är ledig, sjukskriven eller föräldraledig. </w:t>
      </w:r>
      <w:r w:rsidR="00351571">
        <w:t>vårdnadshavare</w:t>
      </w:r>
      <w:r w:rsidR="004C16FF" w:rsidRPr="006B3B9D">
        <w:t xml:space="preserve"> ordnar själv transport till och från förskolan. Skolbarn har rätt till skolskjuts till och från skola/verksamhet. </w:t>
      </w:r>
    </w:p>
    <w:p w14:paraId="58E2C39D" w14:textId="77777777" w:rsidR="004C16FF" w:rsidRPr="006B3B9D" w:rsidRDefault="004C16FF" w:rsidP="009E4FD7">
      <w:pPr>
        <w:pStyle w:val="BrdtextGaramond"/>
        <w:ind w:left="142"/>
      </w:pPr>
      <w:r w:rsidRPr="006B3B9D">
        <w:t xml:space="preserve">Intyg och schema ska om möjligt lämnas </w:t>
      </w:r>
      <w:r w:rsidRPr="009E4FD7">
        <w:t xml:space="preserve">senast </w:t>
      </w:r>
      <w:r w:rsidR="002D5B92">
        <w:t>3 veckor</w:t>
      </w:r>
      <w:r w:rsidRPr="009E4FD7">
        <w:t xml:space="preserve"> innan</w:t>
      </w:r>
      <w:r w:rsidRPr="006B3B9D">
        <w:t xml:space="preserve"> barnet får sin placering.</w:t>
      </w:r>
    </w:p>
    <w:p w14:paraId="0E774344" w14:textId="20C52C09" w:rsidR="004C16FF" w:rsidRPr="006B3B9D" w:rsidRDefault="004C16FF" w:rsidP="009E4FD7">
      <w:pPr>
        <w:pStyle w:val="BrdtextGaramond"/>
        <w:ind w:left="142"/>
      </w:pPr>
      <w:r w:rsidRPr="006B3B9D">
        <w:t xml:space="preserve">Intyg från arbetsgivaren ska styrka att yrkets art och karaktär innebär att den anställde </w:t>
      </w:r>
      <w:r w:rsidR="00F82907">
        <w:t>inte</w:t>
      </w:r>
      <w:r w:rsidRPr="006B3B9D">
        <w:t xml:space="preserve"> kan påverka eller förlägga arbetstiden till annan tid.</w:t>
      </w:r>
    </w:p>
    <w:p w14:paraId="105C4A64" w14:textId="77777777" w:rsidR="004C16FF" w:rsidRDefault="00351571" w:rsidP="009E4FD7">
      <w:pPr>
        <w:pStyle w:val="BrdtextGaramond"/>
        <w:ind w:left="142"/>
      </w:pPr>
      <w:r>
        <w:t>Vårdnadshavare</w:t>
      </w:r>
      <w:r w:rsidR="004C16FF" w:rsidRPr="006B3B9D">
        <w:t xml:space="preserve"> är skyldig</w:t>
      </w:r>
      <w:r>
        <w:t>a</w:t>
      </w:r>
      <w:r w:rsidR="004C16FF" w:rsidRPr="006B3B9D">
        <w:t xml:space="preserve"> att anmäla till kommunen om arbetssituationen förändras.</w:t>
      </w:r>
    </w:p>
    <w:p w14:paraId="3F9EAB21" w14:textId="77777777" w:rsidR="002E6B1F" w:rsidRPr="00B931A3" w:rsidRDefault="001278BC" w:rsidP="009E4FD7">
      <w:pPr>
        <w:pStyle w:val="BrdtextGaramond"/>
        <w:ind w:left="142"/>
      </w:pPr>
      <w:r w:rsidRPr="00B931A3">
        <w:rPr>
          <w:b/>
        </w:rPr>
        <w:t xml:space="preserve">För garanterad tillsyn måste schemat finnas på Tempus </w:t>
      </w:r>
      <w:r w:rsidR="00541932">
        <w:rPr>
          <w:b/>
        </w:rPr>
        <w:t>3 veckor</w:t>
      </w:r>
      <w:r w:rsidRPr="009E4FD7">
        <w:rPr>
          <w:b/>
        </w:rPr>
        <w:t xml:space="preserve"> innan behovet</w:t>
      </w:r>
      <w:r w:rsidRPr="009E4FD7">
        <w:t>.</w:t>
      </w:r>
    </w:p>
    <w:p w14:paraId="4517F1CC" w14:textId="77777777" w:rsidR="001278BC" w:rsidRPr="007A24BC" w:rsidRDefault="001278BC" w:rsidP="009E4FD7">
      <w:pPr>
        <w:pStyle w:val="BrdtextGaramond"/>
        <w:ind w:left="142"/>
        <w:rPr>
          <w:color w:val="FF0000"/>
        </w:rPr>
      </w:pPr>
    </w:p>
    <w:p w14:paraId="42A3ECA9" w14:textId="77777777" w:rsidR="004C16FF" w:rsidRPr="006B3B9D" w:rsidRDefault="004C16FF" w:rsidP="009E4FD7">
      <w:pPr>
        <w:pStyle w:val="Rubrik"/>
        <w:ind w:left="142"/>
        <w:rPr>
          <w:rFonts w:ascii="Garamond" w:hAnsi="Garamond"/>
        </w:rPr>
      </w:pPr>
      <w:r w:rsidRPr="006B3B9D">
        <w:t>Fritidshem</w:t>
      </w:r>
    </w:p>
    <w:p w14:paraId="25BAE929" w14:textId="77777777" w:rsidR="004C16FF" w:rsidRDefault="004C16FF" w:rsidP="009E4FD7">
      <w:pPr>
        <w:pStyle w:val="BrdtextGaramond"/>
        <w:ind w:left="142"/>
      </w:pPr>
      <w:r w:rsidRPr="006B3B9D">
        <w:t xml:space="preserve">Inom fritidshemmet bedrivs en pedagogisk verksamhet för skolbarn fr.o.m. det år </w:t>
      </w:r>
      <w:r w:rsidRPr="006B3B9D">
        <w:rPr>
          <w:b/>
        </w:rPr>
        <w:t>barnet fyller 6 år t.o.m. vårterminen det år då eleven</w:t>
      </w:r>
      <w:r w:rsidRPr="006B3B9D">
        <w:t xml:space="preserve"> </w:t>
      </w:r>
      <w:r w:rsidRPr="006B3B9D">
        <w:rPr>
          <w:b/>
        </w:rPr>
        <w:t>fyller 13 år</w:t>
      </w:r>
      <w:r w:rsidRPr="006B3B9D">
        <w:t>. Barnet vistas på fritidshem under den skolfria delen av dagen samt under lov och ferier.</w:t>
      </w:r>
    </w:p>
    <w:p w14:paraId="0E8F949A" w14:textId="77777777" w:rsidR="006B3B9D" w:rsidRDefault="006B3B9D" w:rsidP="009E4FD7">
      <w:pPr>
        <w:pStyle w:val="BrdtextGaramond"/>
        <w:ind w:left="142"/>
      </w:pPr>
    </w:p>
    <w:p w14:paraId="35448F18" w14:textId="77777777" w:rsidR="004C16FF" w:rsidRPr="002E6B1F" w:rsidRDefault="004C16FF" w:rsidP="009E4FD7">
      <w:pPr>
        <w:pStyle w:val="Rubrik"/>
        <w:ind w:left="142"/>
        <w:rPr>
          <w:rFonts w:ascii="Garamond" w:hAnsi="Garamond"/>
        </w:rPr>
      </w:pPr>
      <w:r w:rsidRPr="006B3B9D">
        <w:t>Öppen förskola</w:t>
      </w:r>
    </w:p>
    <w:p w14:paraId="22325992" w14:textId="77777777" w:rsidR="004C16FF" w:rsidRPr="00B8017D" w:rsidRDefault="004C16FF" w:rsidP="009E4FD7">
      <w:pPr>
        <w:pStyle w:val="BrdtextGaramond"/>
        <w:ind w:left="142"/>
        <w:rPr>
          <w:sz w:val="32"/>
          <w:szCs w:val="32"/>
        </w:rPr>
      </w:pPr>
      <w:r w:rsidRPr="006B3B9D">
        <w:t xml:space="preserve">I den öppna förskolan ges </w:t>
      </w:r>
      <w:r w:rsidR="00A0108B">
        <w:t>vårdnadshavaren</w:t>
      </w:r>
      <w:r w:rsidRPr="006B3B9D">
        <w:t>, som är hemma med sina barn, möjlighet att tillsammans med personalen utveckla en pedagogisk gruppverksamhet för barnen. Den öppna förskolan samarbetar med barn och mödravården samt socialtjänsten.</w:t>
      </w:r>
      <w:r w:rsidR="008D1C78">
        <w:t xml:space="preserve"> </w:t>
      </w:r>
    </w:p>
    <w:p w14:paraId="00A30551" w14:textId="46C2F3CE" w:rsidR="004C16FF" w:rsidRPr="009C2390" w:rsidRDefault="004C16FF" w:rsidP="009E4FD7">
      <w:pPr>
        <w:pStyle w:val="BrdtextGaramond"/>
        <w:ind w:left="142"/>
        <w:rPr>
          <w:b/>
        </w:rPr>
      </w:pPr>
      <w:r w:rsidRPr="009C2390">
        <w:rPr>
          <w:b/>
        </w:rPr>
        <w:t xml:space="preserve">Verksamheten är </w:t>
      </w:r>
      <w:r w:rsidR="003C0B03" w:rsidRPr="009C2390">
        <w:rPr>
          <w:b/>
        </w:rPr>
        <w:t>öpp</w:t>
      </w:r>
      <w:r w:rsidR="004250FE">
        <w:rPr>
          <w:b/>
        </w:rPr>
        <w:t>en</w:t>
      </w:r>
      <w:r w:rsidR="003C0B03" w:rsidRPr="009C2390">
        <w:rPr>
          <w:b/>
        </w:rPr>
        <w:t xml:space="preserve"> </w:t>
      </w:r>
      <w:r w:rsidR="00C41D76" w:rsidRPr="009C2390">
        <w:rPr>
          <w:b/>
        </w:rPr>
        <w:t xml:space="preserve">tisdag, onsdag och fredag </w:t>
      </w:r>
      <w:proofErr w:type="spellStart"/>
      <w:r w:rsidR="00C41D76" w:rsidRPr="009C2390">
        <w:rPr>
          <w:b/>
        </w:rPr>
        <w:t>kl</w:t>
      </w:r>
      <w:proofErr w:type="spellEnd"/>
      <w:r w:rsidR="00C41D76" w:rsidRPr="009C2390">
        <w:rPr>
          <w:b/>
        </w:rPr>
        <w:t xml:space="preserve"> 08.30-12.00 för barn </w:t>
      </w:r>
      <w:proofErr w:type="gramStart"/>
      <w:r w:rsidR="00C41D76" w:rsidRPr="009C2390">
        <w:rPr>
          <w:b/>
        </w:rPr>
        <w:t>0-5</w:t>
      </w:r>
      <w:proofErr w:type="gramEnd"/>
      <w:r w:rsidR="00C41D76" w:rsidRPr="009C2390">
        <w:rPr>
          <w:b/>
        </w:rPr>
        <w:t xml:space="preserve"> år</w:t>
      </w:r>
    </w:p>
    <w:p w14:paraId="090FAEA6" w14:textId="765C9284" w:rsidR="00C41D76" w:rsidRPr="009C2390" w:rsidRDefault="00C41D76" w:rsidP="009E4FD7">
      <w:pPr>
        <w:pStyle w:val="BrdtextGaramond"/>
        <w:ind w:left="142"/>
        <w:rPr>
          <w:b/>
          <w:color w:val="FF0000"/>
        </w:rPr>
      </w:pPr>
      <w:r w:rsidRPr="009C2390">
        <w:rPr>
          <w:b/>
        </w:rPr>
        <w:t xml:space="preserve">Torsdagar 08.30-11.30 babycafé för barn </w:t>
      </w:r>
      <w:proofErr w:type="gramStart"/>
      <w:r w:rsidRPr="009C2390">
        <w:rPr>
          <w:b/>
        </w:rPr>
        <w:t>0-1</w:t>
      </w:r>
      <w:proofErr w:type="gramEnd"/>
      <w:r w:rsidRPr="009C2390">
        <w:rPr>
          <w:b/>
        </w:rPr>
        <w:t xml:space="preserve"> år.</w:t>
      </w:r>
      <w:r w:rsidR="004250FE">
        <w:rPr>
          <w:b/>
        </w:rPr>
        <w:t xml:space="preserve"> Måndag stängt.</w:t>
      </w:r>
      <w:r w:rsidR="0023413B">
        <w:rPr>
          <w:b/>
        </w:rPr>
        <w:t xml:space="preserve"> Följ </w:t>
      </w:r>
      <w:r w:rsidR="00BD5AA5">
        <w:rPr>
          <w:b/>
        </w:rPr>
        <w:t>dem</w:t>
      </w:r>
      <w:r w:rsidR="0023413B">
        <w:rPr>
          <w:b/>
        </w:rPr>
        <w:t xml:space="preserve"> på </w:t>
      </w:r>
      <w:proofErr w:type="spellStart"/>
      <w:r w:rsidR="0023413B">
        <w:rPr>
          <w:b/>
        </w:rPr>
        <w:t>Instagram</w:t>
      </w:r>
      <w:proofErr w:type="spellEnd"/>
      <w:r w:rsidR="0023413B">
        <w:rPr>
          <w:b/>
        </w:rPr>
        <w:t xml:space="preserve"> och </w:t>
      </w:r>
      <w:proofErr w:type="spellStart"/>
      <w:r w:rsidR="0023413B">
        <w:rPr>
          <w:b/>
        </w:rPr>
        <w:t>Fb</w:t>
      </w:r>
      <w:proofErr w:type="spellEnd"/>
      <w:r w:rsidR="0023413B">
        <w:rPr>
          <w:b/>
        </w:rPr>
        <w:t xml:space="preserve"> för mera information. </w:t>
      </w:r>
    </w:p>
    <w:p w14:paraId="39ABCEF4" w14:textId="77777777" w:rsidR="004C16FF" w:rsidRPr="00B8017D" w:rsidRDefault="004C16FF" w:rsidP="009E4FD7">
      <w:pPr>
        <w:ind w:left="142" w:right="612"/>
        <w:rPr>
          <w:rFonts w:ascii="Garamond" w:hAnsi="Garamond"/>
          <w:b/>
          <w:sz w:val="32"/>
          <w:szCs w:val="32"/>
        </w:rPr>
      </w:pPr>
    </w:p>
    <w:p w14:paraId="0F2F31E9" w14:textId="77777777" w:rsidR="004C16FF" w:rsidRPr="0068281F" w:rsidRDefault="009E4FD7" w:rsidP="009E4FD7">
      <w:pPr>
        <w:pStyle w:val="Rubrik"/>
        <w:ind w:left="142"/>
        <w:rPr>
          <w:rFonts w:ascii="Garamond" w:hAnsi="Garamond"/>
          <w:noProof/>
        </w:rPr>
      </w:pPr>
      <w:r w:rsidRPr="009E4FD7">
        <w:rPr>
          <w:noProof/>
        </w:rPr>
        <w:t>Läroplan för förskolan</w:t>
      </w:r>
    </w:p>
    <w:p w14:paraId="209A698D" w14:textId="77777777" w:rsidR="0016161C" w:rsidRPr="006B3B9D" w:rsidRDefault="004C16FF" w:rsidP="009E4FD7">
      <w:pPr>
        <w:pStyle w:val="BrdtextGaramond"/>
        <w:ind w:left="142"/>
        <w:rPr>
          <w:noProof/>
        </w:rPr>
      </w:pPr>
      <w:r w:rsidRPr="006B3B9D">
        <w:rPr>
          <w:noProof/>
        </w:rPr>
        <w:t xml:space="preserve">Förskolan är </w:t>
      </w:r>
      <w:r w:rsidRPr="006B3B9D">
        <w:rPr>
          <w:b/>
          <w:noProof/>
        </w:rPr>
        <w:t>en egen skolform</w:t>
      </w:r>
      <w:r w:rsidR="009B769A">
        <w:rPr>
          <w:noProof/>
        </w:rPr>
        <w:t xml:space="preserve"> och har</w:t>
      </w:r>
      <w:r w:rsidRPr="006B3B9D">
        <w:rPr>
          <w:noProof/>
        </w:rPr>
        <w:t xml:space="preserve"> ett </w:t>
      </w:r>
      <w:r w:rsidRPr="006B3B9D">
        <w:rPr>
          <w:b/>
          <w:noProof/>
        </w:rPr>
        <w:t>förstärkt pedagogiskt</w:t>
      </w:r>
      <w:r w:rsidRPr="006B3B9D">
        <w:rPr>
          <w:noProof/>
        </w:rPr>
        <w:t xml:space="preserve"> </w:t>
      </w:r>
      <w:r w:rsidRPr="006B3B9D">
        <w:rPr>
          <w:b/>
          <w:noProof/>
        </w:rPr>
        <w:t>uppdrag</w:t>
      </w:r>
      <w:r w:rsidRPr="006B3B9D">
        <w:rPr>
          <w:noProof/>
        </w:rPr>
        <w:t xml:space="preserve"> som det första steget i skolväsendet och utbildnin</w:t>
      </w:r>
      <w:r w:rsidR="009B769A">
        <w:rPr>
          <w:noProof/>
        </w:rPr>
        <w:t xml:space="preserve">gssystemet. Förskolan ska lägga grunden för ett livslångt </w:t>
      </w:r>
      <w:r w:rsidR="009B769A">
        <w:rPr>
          <w:noProof/>
        </w:rPr>
        <w:lastRenderedPageBreak/>
        <w:t>lärande. Verksamheten ska vara rolig, trygg och lärorik för alla barn som deltar. Förskolan ska erbjuda barnen en god pedagogisk verksamhet, där omsorg, fostran och lärande bildar en helhet.</w:t>
      </w:r>
      <w:r w:rsidRPr="006B3B9D">
        <w:rPr>
          <w:noProof/>
        </w:rPr>
        <w:t xml:space="preserve"> Uppdraget stärks inom områdena språk och kommunikation, naturvetenskap och teknik samt matematik.</w:t>
      </w:r>
    </w:p>
    <w:p w14:paraId="5ECFF8A6" w14:textId="77777777" w:rsidR="004C16FF" w:rsidRPr="006B3B9D" w:rsidRDefault="004C16FF" w:rsidP="009E4FD7">
      <w:pPr>
        <w:pStyle w:val="BrdtextGaramond"/>
        <w:ind w:left="142"/>
        <w:rPr>
          <w:noProof/>
        </w:rPr>
      </w:pPr>
    </w:p>
    <w:p w14:paraId="6B82DB82" w14:textId="77777777" w:rsidR="00C92584" w:rsidRPr="006B3B9D" w:rsidRDefault="004C16FF" w:rsidP="009E4FD7">
      <w:pPr>
        <w:pStyle w:val="BrdtextGaramond"/>
        <w:ind w:left="142"/>
        <w:rPr>
          <w:noProof/>
        </w:rPr>
      </w:pPr>
      <w:r w:rsidRPr="006B3B9D">
        <w:rPr>
          <w:noProof/>
        </w:rPr>
        <w:t>Det ska finnas personal med sådan utbildning eller erfarenhet att barnets behov av omsorg och god pedagogisk verksamhet tillgodoses. Barngrupperna ska ha lämplig sammansättning och storlek och lokalerna ska vara ändamålsenliga. Verksamheten ska utgå från varje barns behov.</w:t>
      </w:r>
    </w:p>
    <w:p w14:paraId="162BF6F3" w14:textId="77777777" w:rsidR="004C16FF" w:rsidRPr="002E6B1F" w:rsidRDefault="004C16FF" w:rsidP="009E4FD7">
      <w:pPr>
        <w:pStyle w:val="BrdtextGaramond"/>
        <w:ind w:left="142"/>
        <w:rPr>
          <w:noProof/>
        </w:rPr>
      </w:pPr>
    </w:p>
    <w:p w14:paraId="2FAD9155" w14:textId="77777777" w:rsidR="004C16FF" w:rsidRPr="002E6B1F" w:rsidRDefault="004C16FF" w:rsidP="009E4FD7">
      <w:pPr>
        <w:pStyle w:val="Rubrik"/>
        <w:ind w:left="142"/>
        <w:rPr>
          <w:rFonts w:ascii="Garamond" w:hAnsi="Garamond"/>
          <w:noProof/>
        </w:rPr>
      </w:pPr>
      <w:r w:rsidRPr="006B3B9D">
        <w:rPr>
          <w:noProof/>
        </w:rPr>
        <w:t>Ur allmänna råd för fritidshemmen</w:t>
      </w:r>
    </w:p>
    <w:p w14:paraId="30AD478A" w14:textId="77777777" w:rsidR="004C16FF" w:rsidRPr="006B3B9D" w:rsidRDefault="004C16FF" w:rsidP="009E4FD7">
      <w:pPr>
        <w:pStyle w:val="BrdtextGaramond"/>
        <w:ind w:left="142"/>
        <w:rPr>
          <w:noProof/>
        </w:rPr>
      </w:pPr>
      <w:r w:rsidRPr="006B3B9D">
        <w:rPr>
          <w:noProof/>
        </w:rPr>
        <w:t>Fritidshemmet ska erbjuda barn en meningsfull fritid. En förutsättning för att barnen ska uppleva fritiden som rolig och meningsfull är att verksamheten utformas med deras behov, intressen och erfarenheter som grund. Det innebär att innehållet i verksamheten kommer att variera mellan olika frtidshem beroende på barnens erfarenheter och situation, till exempel familjens intressen och skolans inriktning eller närmiljös resurser.</w:t>
      </w:r>
    </w:p>
    <w:p w14:paraId="029E54ED" w14:textId="77777777" w:rsidR="004C16FF" w:rsidRPr="006B3B9D" w:rsidRDefault="004C16FF" w:rsidP="009E4FD7">
      <w:pPr>
        <w:pStyle w:val="BrdtextGaramond"/>
        <w:ind w:left="142"/>
        <w:rPr>
          <w:noProof/>
        </w:rPr>
      </w:pPr>
    </w:p>
    <w:p w14:paraId="0F2CA8C5" w14:textId="77777777" w:rsidR="004C16FF" w:rsidRPr="006B3B9D" w:rsidRDefault="004C16FF" w:rsidP="009E4FD7">
      <w:pPr>
        <w:pStyle w:val="BrdtextGaramond"/>
        <w:ind w:left="142"/>
        <w:rPr>
          <w:noProof/>
        </w:rPr>
      </w:pPr>
      <w:r w:rsidRPr="006B3B9D">
        <w:rPr>
          <w:noProof/>
        </w:rPr>
        <w:t>Många fritidsintressen är könsbundna. Det är viktigt att ge utrymme för både pojkars och flickors intressen, men också att medvetet försöka bryta invanda könsrollsmönster. Personalen har en viktig roll när det gäller att skapa en balans mellan barnens engageman</w:t>
      </w:r>
      <w:r w:rsidR="005E3665">
        <w:rPr>
          <w:noProof/>
        </w:rPr>
        <w:t>g</w:t>
      </w:r>
      <w:r w:rsidRPr="006B3B9D">
        <w:rPr>
          <w:noProof/>
        </w:rPr>
        <w:t xml:space="preserve"> i de intressen de redan tillägnat sig och att visa på alternativ och inspirera till nya upptäckter.</w:t>
      </w:r>
    </w:p>
    <w:p w14:paraId="3F53488A" w14:textId="77777777" w:rsidR="004C16FF" w:rsidRDefault="004C16FF" w:rsidP="009E4FD7">
      <w:pPr>
        <w:pStyle w:val="BrdtextGaramond"/>
        <w:ind w:left="142"/>
      </w:pPr>
    </w:p>
    <w:p w14:paraId="79129EBC" w14:textId="77777777" w:rsidR="00C92584" w:rsidRDefault="00C92584" w:rsidP="009E4FD7">
      <w:pPr>
        <w:pStyle w:val="Rubrik"/>
        <w:ind w:left="142"/>
      </w:pPr>
      <w:r w:rsidRPr="006B3B9D">
        <w:t>Maxtaxa för förskola/ped. omsorg</w:t>
      </w:r>
      <w:r w:rsidR="00A5276E" w:rsidRPr="006B3B9D">
        <w:t xml:space="preserve"> och fritidshem</w:t>
      </w:r>
    </w:p>
    <w:p w14:paraId="5A6092DF" w14:textId="35F54442" w:rsidR="002359D4" w:rsidRDefault="00C92584" w:rsidP="009E4FD7">
      <w:pPr>
        <w:pStyle w:val="BrdtextGaramond"/>
        <w:ind w:left="142"/>
      </w:pPr>
      <w:r w:rsidRPr="006B3B9D">
        <w:t>Kommunen har rätt att ta ut avgift för plats i förskola, pedagogisk omsorg och fritidshem</w:t>
      </w:r>
      <w:r w:rsidR="00B92AC6" w:rsidRPr="006B3B9D">
        <w:t xml:space="preserve">. </w:t>
      </w:r>
      <w:r w:rsidR="00B92AC6" w:rsidRPr="009E4FD7">
        <w:t>Förändrad inkomst</w:t>
      </w:r>
      <w:r w:rsidR="00241897" w:rsidRPr="009E4FD7">
        <w:t xml:space="preserve"> lämnas på webben</w:t>
      </w:r>
      <w:r w:rsidR="00B92AC6" w:rsidRPr="009E4FD7">
        <w:t xml:space="preserve"> </w:t>
      </w:r>
      <w:r w:rsidR="008D1C78" w:rsidRPr="009E4FD7">
        <w:t xml:space="preserve">se </w:t>
      </w:r>
      <w:hyperlink r:id="rId9" w:history="1">
        <w:r w:rsidR="008D1C78" w:rsidRPr="009E4FD7">
          <w:rPr>
            <w:rStyle w:val="Hyperlnk"/>
          </w:rPr>
          <w:t>www.torsas.se</w:t>
        </w:r>
      </w:hyperlink>
      <w:r w:rsidR="008D1C78" w:rsidRPr="009E4FD7">
        <w:t xml:space="preserve"> </w:t>
      </w:r>
      <w:r w:rsidR="00241897" w:rsidRPr="009E4FD7">
        <w:t>(</w:t>
      </w:r>
      <w:r w:rsidR="002359D4">
        <w:t>Utbildning och förskola</w:t>
      </w:r>
      <w:r w:rsidR="00241897" w:rsidRPr="009E4FD7">
        <w:t xml:space="preserve">, </w:t>
      </w:r>
      <w:r w:rsidR="002359D4">
        <w:t xml:space="preserve">”Hitta snabbt” </w:t>
      </w:r>
      <w:proofErr w:type="spellStart"/>
      <w:r w:rsidR="002359D4">
        <w:t>Inlogg</w:t>
      </w:r>
      <w:proofErr w:type="spellEnd"/>
      <w:r w:rsidR="002359D4">
        <w:t xml:space="preserve"> för vårdnadshavare, </w:t>
      </w:r>
      <w:r w:rsidR="00190220">
        <w:t>Förskole- fritidshemswebb,</w:t>
      </w:r>
      <w:r w:rsidR="002359D4">
        <w:t xml:space="preserve"> logga in med ditt </w:t>
      </w:r>
      <w:proofErr w:type="spellStart"/>
      <w:r w:rsidR="002359D4">
        <w:t>bankID</w:t>
      </w:r>
      <w:proofErr w:type="spellEnd"/>
      <w:r w:rsidR="002359D4">
        <w:t>.</w:t>
      </w:r>
      <w:r w:rsidR="00190220">
        <w:t>)</w:t>
      </w:r>
    </w:p>
    <w:p w14:paraId="45EF6986" w14:textId="2B564669" w:rsidR="00B92AC6" w:rsidRDefault="002359D4" w:rsidP="009E4FD7">
      <w:pPr>
        <w:pStyle w:val="BrdtextGaramond"/>
        <w:ind w:left="142"/>
      </w:pPr>
      <w:r w:rsidRPr="00190220">
        <w:rPr>
          <w:b/>
          <w:bCs/>
        </w:rPr>
        <w:t>Om ingen inkomst registreras</w:t>
      </w:r>
      <w:r w:rsidR="00CC431B" w:rsidRPr="00190220">
        <w:rPr>
          <w:b/>
          <w:bCs/>
        </w:rPr>
        <w:t xml:space="preserve"> debiteras maxtaxa</w:t>
      </w:r>
      <w:r w:rsidR="00CC431B">
        <w:t>.</w:t>
      </w:r>
      <w:r w:rsidR="006228F4">
        <w:t xml:space="preserve"> Vårdnadshavarna får själva ansvara för att uppdatera på Mina sidor på</w:t>
      </w:r>
      <w:r>
        <w:t xml:space="preserve"> </w:t>
      </w:r>
      <w:r w:rsidR="006228F4">
        <w:t>Förskole- och fritidshemswebben</w:t>
      </w:r>
      <w:r w:rsidR="00190220">
        <w:t xml:space="preserve">, </w:t>
      </w:r>
      <w:proofErr w:type="spellStart"/>
      <w:r w:rsidR="00190220">
        <w:t>telefonnr</w:t>
      </w:r>
      <w:proofErr w:type="spellEnd"/>
      <w:r w:rsidR="00190220">
        <w:t>, mailadress, inkomst mm.</w:t>
      </w:r>
    </w:p>
    <w:p w14:paraId="0CB024D5" w14:textId="77777777" w:rsidR="008D1C78" w:rsidRDefault="008D1C78" w:rsidP="009E4FD7">
      <w:pPr>
        <w:pStyle w:val="BrdtextGaramond"/>
        <w:ind w:left="142"/>
      </w:pPr>
    </w:p>
    <w:p w14:paraId="5C81A91D" w14:textId="77777777" w:rsidR="008D1C78" w:rsidRPr="004448B5" w:rsidRDefault="008D1C78" w:rsidP="009E4FD7">
      <w:pPr>
        <w:pStyle w:val="Rubrik"/>
        <w:ind w:left="142"/>
        <w:rPr>
          <w:rStyle w:val="Betoning"/>
        </w:rPr>
      </w:pPr>
      <w:r w:rsidRPr="004448B5">
        <w:t>Tempus</w:t>
      </w:r>
    </w:p>
    <w:p w14:paraId="75419E0A" w14:textId="77777777" w:rsidR="008D1C78" w:rsidRPr="00670E90" w:rsidRDefault="008D1C78" w:rsidP="009E4FD7">
      <w:pPr>
        <w:pStyle w:val="BrdtextGaramond"/>
        <w:ind w:left="142"/>
        <w:rPr>
          <w:rFonts w:cs="Arial"/>
          <w:b/>
          <w:bCs/>
        </w:rPr>
      </w:pPr>
      <w:r w:rsidRPr="004448B5">
        <w:rPr>
          <w:rFonts w:cs="Arial"/>
        </w:rPr>
        <w:t xml:space="preserve">Ett datasystem </w:t>
      </w:r>
      <w:r w:rsidR="00CC431B">
        <w:rPr>
          <w:rFonts w:cs="Arial"/>
        </w:rPr>
        <w:t>där vårdnadshavarna</w:t>
      </w:r>
      <w:r w:rsidRPr="004448B5">
        <w:rPr>
          <w:rFonts w:cs="Arial"/>
        </w:rPr>
        <w:t xml:space="preserve"> lägger in barnets vistelsetider. </w:t>
      </w:r>
      <w:r w:rsidR="00CC431B">
        <w:rPr>
          <w:rFonts w:cs="Arial"/>
        </w:rPr>
        <w:t>Vårdnadshavarnas</w:t>
      </w:r>
      <w:r w:rsidRPr="004448B5">
        <w:rPr>
          <w:rFonts w:cs="Arial"/>
        </w:rPr>
        <w:t xml:space="preserve"> arbets-/ studietider samt restid. Här finns även möjlighet att lämna kortare meddelanden både för vårdnad</w:t>
      </w:r>
      <w:r w:rsidR="00B66F2C">
        <w:rPr>
          <w:rFonts w:cs="Arial"/>
        </w:rPr>
        <w:t>s</w:t>
      </w:r>
      <w:r w:rsidRPr="004448B5">
        <w:rPr>
          <w:rFonts w:cs="Arial"/>
        </w:rPr>
        <w:t>havare och personal. Vårdnadshavaren får information om hur det går till i samband med placeringen.</w:t>
      </w:r>
      <w:r w:rsidR="00670E90">
        <w:rPr>
          <w:rFonts w:cs="Arial"/>
        </w:rPr>
        <w:t xml:space="preserve"> </w:t>
      </w:r>
      <w:r w:rsidR="00670E90" w:rsidRPr="00670E90">
        <w:rPr>
          <w:rFonts w:cs="Arial"/>
          <w:b/>
          <w:bCs/>
        </w:rPr>
        <w:t xml:space="preserve">Vistelsetiden ska läggas </w:t>
      </w:r>
      <w:r w:rsidR="001D5CD9">
        <w:rPr>
          <w:rFonts w:cs="Arial"/>
          <w:b/>
          <w:bCs/>
        </w:rPr>
        <w:t>2</w:t>
      </w:r>
      <w:r w:rsidR="00670E90" w:rsidRPr="00670E90">
        <w:rPr>
          <w:rFonts w:cs="Arial"/>
          <w:b/>
          <w:bCs/>
        </w:rPr>
        <w:t xml:space="preserve"> månader i förväg, gärna 6 månader. Viktigt att du lägger in 15 timmar om du blir föräldraledig/arbetssökande. Lika viktigt att du ändrar igen när du får arbete/studier</w:t>
      </w:r>
    </w:p>
    <w:p w14:paraId="7158E409" w14:textId="77777777" w:rsidR="008D1C78" w:rsidRPr="004448B5" w:rsidRDefault="008D1C78" w:rsidP="009E4FD7">
      <w:pPr>
        <w:pStyle w:val="BrdtextGaramond"/>
        <w:ind w:left="142"/>
        <w:rPr>
          <w:rFonts w:cs="Arial"/>
        </w:rPr>
      </w:pPr>
      <w:r w:rsidRPr="004448B5">
        <w:rPr>
          <w:rFonts w:cs="Arial"/>
        </w:rPr>
        <w:t xml:space="preserve">Schemaläggning kan även göras via </w:t>
      </w:r>
      <w:proofErr w:type="spellStart"/>
      <w:r w:rsidRPr="004448B5">
        <w:rPr>
          <w:rFonts w:cs="Arial"/>
        </w:rPr>
        <w:t>appar</w:t>
      </w:r>
      <w:proofErr w:type="spellEnd"/>
      <w:r w:rsidRPr="004448B5">
        <w:rPr>
          <w:rFonts w:cs="Arial"/>
        </w:rPr>
        <w:t xml:space="preserve"> till Android och </w:t>
      </w:r>
      <w:proofErr w:type="spellStart"/>
      <w:r w:rsidRPr="004448B5">
        <w:rPr>
          <w:rFonts w:cs="Arial"/>
        </w:rPr>
        <w:t>iOS</w:t>
      </w:r>
      <w:proofErr w:type="spellEnd"/>
      <w:r w:rsidRPr="004448B5">
        <w:rPr>
          <w:rFonts w:cs="Arial"/>
        </w:rPr>
        <w:t>.</w:t>
      </w:r>
    </w:p>
    <w:p w14:paraId="7A311797" w14:textId="77777777" w:rsidR="00B92AC6" w:rsidRPr="004448B5" w:rsidRDefault="00B92AC6" w:rsidP="009E4FD7">
      <w:pPr>
        <w:pStyle w:val="BrdtextGaramond"/>
        <w:ind w:left="142"/>
      </w:pPr>
    </w:p>
    <w:p w14:paraId="4862F277" w14:textId="77777777" w:rsidR="00B92AC6" w:rsidRDefault="00B92AC6" w:rsidP="009E4FD7">
      <w:pPr>
        <w:pStyle w:val="Rubrik"/>
        <w:ind w:left="142"/>
      </w:pPr>
      <w:r w:rsidRPr="006B3B9D">
        <w:t>Vistelsetid</w:t>
      </w:r>
    </w:p>
    <w:p w14:paraId="16FCADC1" w14:textId="08A29497" w:rsidR="0016703C" w:rsidRPr="004448B5" w:rsidRDefault="0016703C" w:rsidP="009E4FD7">
      <w:pPr>
        <w:pStyle w:val="BrdtextGaramond"/>
        <w:ind w:left="142"/>
      </w:pPr>
      <w:r w:rsidRPr="006B3B9D">
        <w:t>Barn i förskoleverksamhet och fritidshem har rätt att vistas i</w:t>
      </w:r>
      <w:r>
        <w:t xml:space="preserve"> </w:t>
      </w:r>
      <w:r w:rsidR="00CC431B">
        <w:t xml:space="preserve">verksamheten under vårdnadshavarnas </w:t>
      </w:r>
      <w:r w:rsidRPr="006B3B9D">
        <w:t xml:space="preserve">arbets-/studietid samt skälig restid för den av </w:t>
      </w:r>
      <w:r w:rsidR="00CC431B">
        <w:t xml:space="preserve">vårdnadshavarna </w:t>
      </w:r>
      <w:r w:rsidRPr="006B3B9D">
        <w:t>som börjar sist på morgonen och slutar först på kvällen</w:t>
      </w:r>
      <w:r w:rsidRPr="004448B5">
        <w:t xml:space="preserve">. Schema lämnas vid inskolning samt då personalen begär detta. Förskolechef har rätt att kontrollera tiderna med </w:t>
      </w:r>
      <w:r w:rsidR="00BD5AA5">
        <w:t>a</w:t>
      </w:r>
      <w:r w:rsidRPr="004448B5">
        <w:t>rbetsgivare/skola. Studieintyg ska lämnas till förskoleavdelningen.</w:t>
      </w:r>
    </w:p>
    <w:p w14:paraId="76A27584" w14:textId="77777777" w:rsidR="0016703C" w:rsidRPr="004448B5" w:rsidRDefault="0016703C" w:rsidP="009E4FD7">
      <w:pPr>
        <w:pStyle w:val="BrdtextGaramond"/>
        <w:ind w:left="142"/>
      </w:pPr>
      <w:r w:rsidRPr="004448B5">
        <w:t xml:space="preserve">Barnets vistelsetid ska överensstämma med avtalat schema. </w:t>
      </w:r>
    </w:p>
    <w:p w14:paraId="51832FD4" w14:textId="77777777" w:rsidR="0016703C" w:rsidRPr="00DA2899" w:rsidRDefault="0016703C" w:rsidP="009E4FD7">
      <w:pPr>
        <w:pStyle w:val="BrdtextGaramond"/>
        <w:ind w:left="142"/>
        <w:rPr>
          <w:color w:val="FF0000"/>
        </w:rPr>
      </w:pPr>
      <w:r w:rsidRPr="00B931A3">
        <w:t>Vid vårdnadshavares semester/ledighet ska barnen vara hemma</w:t>
      </w:r>
      <w:r w:rsidRPr="00DA2899">
        <w:rPr>
          <w:color w:val="FF0000"/>
        </w:rPr>
        <w:t>.</w:t>
      </w:r>
    </w:p>
    <w:p w14:paraId="30CEC0FE" w14:textId="77777777" w:rsidR="0016703C" w:rsidRPr="0016703C" w:rsidRDefault="0016703C" w:rsidP="009E4FD7">
      <w:pPr>
        <w:ind w:left="142"/>
      </w:pPr>
    </w:p>
    <w:p w14:paraId="06CE961C" w14:textId="77777777" w:rsidR="00B92AC6" w:rsidRPr="006B3B9D" w:rsidRDefault="00B92AC6" w:rsidP="009E4FD7">
      <w:pPr>
        <w:pStyle w:val="Rubrik"/>
        <w:ind w:left="142"/>
      </w:pPr>
      <w:r w:rsidRPr="006B3B9D">
        <w:t xml:space="preserve">Så här är taxan uppbyggd </w:t>
      </w:r>
    </w:p>
    <w:p w14:paraId="3E616EBD" w14:textId="77777777" w:rsidR="00B92AC6" w:rsidRPr="006B3B9D" w:rsidRDefault="00B92AC6" w:rsidP="009E4FD7">
      <w:pPr>
        <w:pStyle w:val="BrdtextGaramond"/>
        <w:ind w:left="142"/>
      </w:pPr>
      <w:r w:rsidRPr="006B3B9D">
        <w:rPr>
          <w:b/>
        </w:rPr>
        <w:lastRenderedPageBreak/>
        <w:t xml:space="preserve">- </w:t>
      </w:r>
      <w:r w:rsidRPr="006B3B9D">
        <w:t>Avgiften är en fast månadsavgift som fastställs oberoende av hur många dagar barnet varit närvarande</w:t>
      </w:r>
    </w:p>
    <w:p w14:paraId="3AE215D6" w14:textId="77777777" w:rsidR="00B92AC6" w:rsidRPr="006B3B9D" w:rsidRDefault="00B92AC6" w:rsidP="009E4FD7">
      <w:pPr>
        <w:pStyle w:val="BrdtextGaramond"/>
        <w:ind w:left="142"/>
      </w:pPr>
      <w:r w:rsidRPr="006B3B9D">
        <w:t>- Avgiften tas ut 12 månader per år</w:t>
      </w:r>
    </w:p>
    <w:p w14:paraId="0E6C9008" w14:textId="77777777" w:rsidR="00B92AC6" w:rsidRPr="006B3B9D" w:rsidRDefault="00B92AC6" w:rsidP="009E4FD7">
      <w:pPr>
        <w:pStyle w:val="BrdtextGaramond"/>
        <w:ind w:left="142"/>
      </w:pPr>
      <w:r w:rsidRPr="006B3B9D">
        <w:t xml:space="preserve">- Den högsta avgiften i respektive verksamhetsform ska betalas för det yngsta barnet i familjen, det vill säga det yngsta barnet räknas som barn </w:t>
      </w:r>
      <w:r w:rsidR="00766363" w:rsidRPr="006B3B9D">
        <w:t xml:space="preserve">nr </w:t>
      </w:r>
      <w:r w:rsidRPr="006B3B9D">
        <w:t>1.</w:t>
      </w:r>
      <w:r w:rsidR="00A31DF5">
        <w:br/>
      </w:r>
      <w:r w:rsidRPr="006B3B9D">
        <w:t>– Det är ingen avgift för 6-åringar i Förskoleklass. För tid utöver förskoleklass gäller avgift för fritidshem.</w:t>
      </w:r>
    </w:p>
    <w:p w14:paraId="75DE3BD9" w14:textId="77777777" w:rsidR="00A31DF5" w:rsidRDefault="00A31DF5">
      <w:pPr>
        <w:rPr>
          <w:rFonts w:ascii="Garamond" w:hAnsi="Garamond" w:cs="Arial"/>
        </w:rPr>
      </w:pPr>
    </w:p>
    <w:p w14:paraId="69AAF5D5" w14:textId="77777777" w:rsidR="00A5276E" w:rsidRPr="006B3B9D" w:rsidRDefault="00A5276E" w:rsidP="009E4FD7">
      <w:pPr>
        <w:pStyle w:val="BrdtextGaramond"/>
        <w:ind w:left="142"/>
      </w:pPr>
      <w:r w:rsidRPr="006B3B9D">
        <w:t xml:space="preserve">Avgiften per barn och månad beräknas med ledning av </w:t>
      </w:r>
    </w:p>
    <w:p w14:paraId="5EA5CBE9" w14:textId="77777777" w:rsidR="00A5276E" w:rsidRPr="006B3B9D" w:rsidRDefault="00A5276E" w:rsidP="009E4FD7">
      <w:pPr>
        <w:pStyle w:val="BrdtextGaramond"/>
        <w:ind w:left="142"/>
      </w:pPr>
      <w:r w:rsidRPr="006B3B9D">
        <w:t>- Verksamhetsform</w:t>
      </w:r>
    </w:p>
    <w:p w14:paraId="198C9A31" w14:textId="77777777" w:rsidR="00A5276E" w:rsidRPr="006B3B9D" w:rsidRDefault="00A5276E" w:rsidP="009E4FD7">
      <w:pPr>
        <w:pStyle w:val="BrdtextGaramond"/>
        <w:ind w:left="142"/>
      </w:pPr>
      <w:r w:rsidRPr="006B3B9D">
        <w:t>- Antal placerade barn i familjen</w:t>
      </w:r>
    </w:p>
    <w:p w14:paraId="4203F688" w14:textId="2AA976EC" w:rsidR="00B92AC6" w:rsidRPr="004448B5" w:rsidRDefault="00A5276E" w:rsidP="009E4FD7">
      <w:pPr>
        <w:pStyle w:val="BrdtextGaramond"/>
        <w:ind w:left="142"/>
      </w:pPr>
      <w:r w:rsidRPr="006B3B9D">
        <w:t>- Hushållets sammanlagda bruttoinkomst är beräknas utifrån</w:t>
      </w:r>
      <w:r w:rsidR="00A31DF5">
        <w:t xml:space="preserve"> </w:t>
      </w:r>
      <w:r w:rsidRPr="002B6D9C">
        <w:t xml:space="preserve">max </w:t>
      </w:r>
      <w:proofErr w:type="gramStart"/>
      <w:r w:rsidR="009522DC">
        <w:t>5</w:t>
      </w:r>
      <w:r w:rsidR="00190220">
        <w:t>2</w:t>
      </w:r>
      <w:r w:rsidR="009522DC">
        <w:t>.</w:t>
      </w:r>
      <w:r w:rsidR="00190220">
        <w:t>410</w:t>
      </w:r>
      <w:proofErr w:type="gramEnd"/>
      <w:r w:rsidRPr="002B6D9C">
        <w:t xml:space="preserve"> kr/månad</w:t>
      </w:r>
      <w:r w:rsidR="00D8490C" w:rsidRPr="002B6D9C">
        <w:t xml:space="preserve"> </w:t>
      </w:r>
      <w:r w:rsidR="002B6D9C">
        <w:br/>
      </w:r>
    </w:p>
    <w:p w14:paraId="2D15AA1B" w14:textId="77777777" w:rsidR="00B92AC6" w:rsidRDefault="00B92AC6" w:rsidP="009E4FD7">
      <w:pPr>
        <w:pStyle w:val="Rubrik"/>
        <w:ind w:left="142"/>
      </w:pPr>
      <w:r w:rsidRPr="006B3B9D">
        <w:t>Beräkningsgrunder för avgift</w:t>
      </w:r>
    </w:p>
    <w:p w14:paraId="332B9A76" w14:textId="77777777" w:rsidR="00E34E8C" w:rsidRDefault="00B92AC6" w:rsidP="009E4FD7">
      <w:pPr>
        <w:pStyle w:val="BrdtextGaramond"/>
        <w:ind w:left="142"/>
      </w:pPr>
      <w:r w:rsidRPr="006B3B9D">
        <w:t xml:space="preserve">Avgiften grundar sig på hushållets sammanlagda bruttoinkomst. Med hushåll menas ensamstående och makar. Med makar ska jämställas man och kvinna eller personer av samma kön, som lever tillsammans och har eller har haft gemensamt barn eller är folkbokförda på samma adress. Den sammanlagda inkomsten räknas som avgiftsgrundande även för makar som bor tillsammans </w:t>
      </w:r>
      <w:r w:rsidR="00CE6D36">
        <w:t>även om den ena parten inte är vårdnadshavare till barnet</w:t>
      </w:r>
      <w:r w:rsidRPr="006B3B9D">
        <w:t>.</w:t>
      </w:r>
      <w:r w:rsidR="00E34E8C">
        <w:t xml:space="preserve"> </w:t>
      </w:r>
    </w:p>
    <w:p w14:paraId="2AD173BD" w14:textId="77777777" w:rsidR="00290BF4" w:rsidRDefault="00290BF4" w:rsidP="009E4FD7">
      <w:pPr>
        <w:pStyle w:val="BrdtextGaramond"/>
        <w:ind w:left="142"/>
      </w:pPr>
    </w:p>
    <w:p w14:paraId="4051EF74" w14:textId="77777777" w:rsidR="00241897" w:rsidRDefault="00290BF4" w:rsidP="009E4FD7">
      <w:pPr>
        <w:pStyle w:val="BrdtextGaramond"/>
        <w:ind w:left="142"/>
      </w:pPr>
      <w:r w:rsidRPr="00621B51">
        <w:t>För vårdnadshavare som bor på skilda håll men har gemensam vårdnad och barnet bor växelvis hos vårdnadshavarna och där båda vårdnads</w:t>
      </w:r>
      <w:r w:rsidR="00610DE6">
        <w:t>havarna har behov av placering</w:t>
      </w:r>
      <w:r w:rsidR="00241897">
        <w:t xml:space="preserve">, </w:t>
      </w:r>
      <w:r w:rsidR="00241897" w:rsidRPr="009E4FD7">
        <w:t>barnet får då två placeringar och det finns möjlighet att få</w:t>
      </w:r>
      <w:r w:rsidRPr="009E4FD7">
        <w:t xml:space="preserve"> varsin faktura.</w:t>
      </w:r>
    </w:p>
    <w:p w14:paraId="225C0E28" w14:textId="77777777" w:rsidR="00241897" w:rsidRDefault="00241897" w:rsidP="009E4FD7">
      <w:pPr>
        <w:pStyle w:val="BrdtextGaramond"/>
        <w:ind w:left="142"/>
      </w:pPr>
    </w:p>
    <w:p w14:paraId="4097E647" w14:textId="77777777" w:rsidR="00E2574A" w:rsidRDefault="00290BF4" w:rsidP="009E4FD7">
      <w:pPr>
        <w:pStyle w:val="BrdtextGaramond"/>
        <w:ind w:left="142"/>
      </w:pPr>
      <w:r w:rsidRPr="00621B51">
        <w:t>Barnomsorgsavgiften beräknas på den sammanlagda inkomste</w:t>
      </w:r>
      <w:r w:rsidR="00537D6A" w:rsidRPr="00621B51">
        <w:t xml:space="preserve">n i respektive vårdnadshavares </w:t>
      </w:r>
      <w:r w:rsidRPr="00621B51">
        <w:t>hushåll. Detta innebär att avgiften kan bli både lägre och högre beroende på hushållens respektive inkomster. De sammanlagda avgifterna överstiger dock inte avgiften för en barnomsorgsplats (maxtaxan).</w:t>
      </w:r>
    </w:p>
    <w:p w14:paraId="1E6A1227" w14:textId="77777777" w:rsidR="00241897" w:rsidRDefault="00241897" w:rsidP="009E4FD7">
      <w:pPr>
        <w:pStyle w:val="BrdtextGaramond"/>
        <w:ind w:left="142"/>
      </w:pPr>
    </w:p>
    <w:p w14:paraId="66472C45" w14:textId="77777777" w:rsidR="00241897" w:rsidRDefault="00241897" w:rsidP="009E4FD7">
      <w:pPr>
        <w:pStyle w:val="BrdtextGaramond"/>
        <w:ind w:left="142"/>
      </w:pPr>
      <w:r w:rsidRPr="009E4FD7">
        <w:t>Om du är sambo eller gift med någon som inte är biologisk förälder till barnet ska den personens inkomst också anmälas som inkomst för beräkning av avgiften</w:t>
      </w:r>
    </w:p>
    <w:p w14:paraId="537A458E" w14:textId="77777777" w:rsidR="00610DE6" w:rsidRPr="00621B51" w:rsidRDefault="00610DE6" w:rsidP="009E4FD7">
      <w:pPr>
        <w:pStyle w:val="BrdtextGaramond"/>
        <w:ind w:left="142"/>
        <w:rPr>
          <w:sz w:val="32"/>
          <w:szCs w:val="32"/>
        </w:rPr>
      </w:pPr>
    </w:p>
    <w:p w14:paraId="14CB4768" w14:textId="77777777" w:rsidR="00E2574A" w:rsidRPr="00621B51" w:rsidRDefault="00E2574A" w:rsidP="009E4FD7">
      <w:pPr>
        <w:pStyle w:val="Rubrik"/>
        <w:ind w:left="142"/>
        <w:rPr>
          <w:rFonts w:ascii="Garamond" w:hAnsi="Garamond"/>
        </w:rPr>
      </w:pPr>
      <w:r w:rsidRPr="00621B51">
        <w:t>Kommunen säger upp plats</w:t>
      </w:r>
      <w:r w:rsidR="00B65168" w:rsidRPr="00621B51">
        <w:t xml:space="preserve"> </w:t>
      </w:r>
      <w:r w:rsidR="00BD260E" w:rsidRPr="00621B51">
        <w:t>i förskola/ped</w:t>
      </w:r>
      <w:r w:rsidR="009E4FD7">
        <w:t>.</w:t>
      </w:r>
      <w:r w:rsidR="00BD260E" w:rsidRPr="00621B51">
        <w:t xml:space="preserve"> omsorg/fritidshem</w:t>
      </w:r>
    </w:p>
    <w:p w14:paraId="557F2D0F" w14:textId="77777777" w:rsidR="00E2574A" w:rsidRPr="006B3B9D" w:rsidRDefault="00BB798E" w:rsidP="009E4FD7">
      <w:pPr>
        <w:pStyle w:val="BrdtextGaramond"/>
        <w:ind w:left="142"/>
      </w:pPr>
      <w:r>
        <w:t>Bildningsnämnden</w:t>
      </w:r>
      <w:r w:rsidR="00E2574A" w:rsidRPr="006B3B9D">
        <w:t xml:space="preserve"> har </w:t>
      </w:r>
      <w:r w:rsidR="00E2574A" w:rsidRPr="00C1673D">
        <w:t>efter prövning</w:t>
      </w:r>
      <w:r w:rsidR="00E2574A" w:rsidRPr="006B3B9D">
        <w:t xml:space="preserve"> möjlighet att säga upp plats, om inte avgiften erläggs enligt avgiftsbestämmelserna.</w:t>
      </w:r>
      <w:r>
        <w:t xml:space="preserve"> Ansökan gällande syskon kommer inte att beviljas om skuld inte reglerats.</w:t>
      </w:r>
    </w:p>
    <w:p w14:paraId="0AF06ED8" w14:textId="77777777" w:rsidR="00A5276E" w:rsidRPr="006B3B9D" w:rsidRDefault="00A5276E" w:rsidP="009E4FD7">
      <w:pPr>
        <w:pStyle w:val="BrdtextGaramond"/>
        <w:ind w:left="142"/>
      </w:pPr>
    </w:p>
    <w:p w14:paraId="44D91881" w14:textId="77777777" w:rsidR="00FC660B" w:rsidRPr="006B3B9D" w:rsidRDefault="00FC660B" w:rsidP="009E4FD7">
      <w:pPr>
        <w:pStyle w:val="Rubrik"/>
        <w:ind w:left="142"/>
      </w:pPr>
      <w:r w:rsidRPr="006B3B9D">
        <w:t xml:space="preserve">Allmän förskola för </w:t>
      </w:r>
      <w:proofErr w:type="gramStart"/>
      <w:r w:rsidRPr="006B3B9D">
        <w:t>3-5</w:t>
      </w:r>
      <w:proofErr w:type="gramEnd"/>
      <w:r w:rsidRPr="006B3B9D">
        <w:t xml:space="preserve"> åringar</w:t>
      </w:r>
    </w:p>
    <w:p w14:paraId="578DE401" w14:textId="4E90F659" w:rsidR="00BD260E" w:rsidRPr="004374D8" w:rsidRDefault="00FC660B" w:rsidP="009E4FD7">
      <w:pPr>
        <w:pStyle w:val="BrdtextGaramond"/>
        <w:ind w:left="142"/>
      </w:pPr>
      <w:r w:rsidRPr="004374D8">
        <w:t>Fr.o.m. hösten då barnet fyller 3 år har det rätt att delta i allmän förskola</w:t>
      </w:r>
      <w:r w:rsidR="00D03072" w:rsidRPr="004374D8">
        <w:t xml:space="preserve"> </w:t>
      </w:r>
      <w:r w:rsidR="004B2A19" w:rsidRPr="004374D8">
        <w:t>15 timmar/vecka</w:t>
      </w:r>
      <w:r w:rsidR="004A2F3C" w:rsidRPr="004374D8">
        <w:t xml:space="preserve">, </w:t>
      </w:r>
      <w:r w:rsidR="002B6D9C" w:rsidRPr="004374D8">
        <w:br/>
      </w:r>
      <w:r w:rsidR="00BB7CF5">
        <w:t>5</w:t>
      </w:r>
      <w:r w:rsidR="004A2F3C" w:rsidRPr="004374D8">
        <w:t xml:space="preserve"> </w:t>
      </w:r>
      <w:proofErr w:type="spellStart"/>
      <w:r w:rsidR="004A2F3C" w:rsidRPr="004374D8">
        <w:t>tim</w:t>
      </w:r>
      <w:proofErr w:type="spellEnd"/>
      <w:r w:rsidR="004A2F3C" w:rsidRPr="004374D8">
        <w:t>/dag, kl. 08.</w:t>
      </w:r>
      <w:r w:rsidR="00BB7CF5">
        <w:t>30</w:t>
      </w:r>
      <w:r w:rsidR="004A2F3C" w:rsidRPr="004374D8">
        <w:t>-1</w:t>
      </w:r>
      <w:r w:rsidR="00BB7CF5">
        <w:t>3</w:t>
      </w:r>
      <w:r w:rsidR="004A2F3C" w:rsidRPr="004374D8">
        <w:t>.</w:t>
      </w:r>
      <w:r w:rsidR="00BB7CF5">
        <w:t>30</w:t>
      </w:r>
      <w:r w:rsidR="0042272E">
        <w:t xml:space="preserve"> tisdag, onsdag, torsdag. </w:t>
      </w:r>
      <w:r w:rsidRPr="004374D8">
        <w:t xml:space="preserve"> Deltagandet</w:t>
      </w:r>
      <w:r w:rsidR="007A2F72" w:rsidRPr="004374D8">
        <w:t xml:space="preserve"> är frivilligt. För de vårdnadshavare</w:t>
      </w:r>
      <w:r w:rsidRPr="004374D8">
        <w:t xml:space="preserve"> som arbetar/studerar</w:t>
      </w:r>
      <w:r w:rsidR="005E3665" w:rsidRPr="004374D8">
        <w:t xml:space="preserve"> görs en reducering med 33,33 %, aug-maj månad.</w:t>
      </w:r>
      <w:r w:rsidR="009E4FD7" w:rsidRPr="004374D8">
        <w:br/>
      </w:r>
      <w:r w:rsidRPr="004374D8">
        <w:rPr>
          <w:b/>
        </w:rPr>
        <w:t>För barn placerade i ped. omsorg görs inget avdrag.</w:t>
      </w:r>
      <w:r w:rsidR="00BD260E" w:rsidRPr="004374D8">
        <w:t xml:space="preserve"> Verksamheten följer skolans</w:t>
      </w:r>
      <w:r w:rsidR="00241897" w:rsidRPr="004374D8">
        <w:t xml:space="preserve"> </w:t>
      </w:r>
      <w:r w:rsidR="00BD260E" w:rsidRPr="004374D8">
        <w:t>läsårstider.</w:t>
      </w:r>
    </w:p>
    <w:p w14:paraId="7970DDB7" w14:textId="77777777" w:rsidR="00FC660B" w:rsidRPr="004374D8" w:rsidRDefault="00FC660B" w:rsidP="009E4FD7">
      <w:pPr>
        <w:pStyle w:val="BrdtextGaramond"/>
        <w:ind w:left="142"/>
      </w:pPr>
    </w:p>
    <w:p w14:paraId="79F6B023" w14:textId="77777777" w:rsidR="00FC660B" w:rsidRPr="004374D8" w:rsidRDefault="00FC660B" w:rsidP="009E4FD7">
      <w:pPr>
        <w:pStyle w:val="Rubrik"/>
        <w:ind w:left="142"/>
      </w:pPr>
      <w:r w:rsidRPr="004374D8">
        <w:t>Vid arbetslöshet/föräldraledighet/allmänförskola</w:t>
      </w:r>
    </w:p>
    <w:p w14:paraId="07D015E5" w14:textId="0F5E7470" w:rsidR="00BB4542" w:rsidRDefault="007A2F72" w:rsidP="00D03072">
      <w:pPr>
        <w:pStyle w:val="BrdtextGaramond"/>
        <w:ind w:left="142"/>
      </w:pPr>
      <w:r w:rsidRPr="004374D8">
        <w:t>För barn till vårdnadshavare</w:t>
      </w:r>
      <w:r w:rsidR="00FC660B" w:rsidRPr="004374D8">
        <w:t xml:space="preserve"> som är arbetslösa eller föräldr</w:t>
      </w:r>
      <w:r w:rsidR="00B24D91" w:rsidRPr="004374D8">
        <w:t>alediga gäller särskilda regler:</w:t>
      </w:r>
      <w:r w:rsidR="002B6D9C" w:rsidRPr="004374D8">
        <w:br/>
      </w:r>
      <w:r w:rsidR="00D03072" w:rsidRPr="004374D8">
        <w:t xml:space="preserve">15 </w:t>
      </w:r>
      <w:proofErr w:type="spellStart"/>
      <w:r w:rsidR="00D03072" w:rsidRPr="004374D8">
        <w:t>tim</w:t>
      </w:r>
      <w:proofErr w:type="spellEnd"/>
      <w:r w:rsidR="00D03072" w:rsidRPr="004374D8">
        <w:t xml:space="preserve">/vecka – </w:t>
      </w:r>
      <w:r w:rsidR="006C116C">
        <w:t>5</w:t>
      </w:r>
      <w:r w:rsidR="00D03072" w:rsidRPr="004374D8">
        <w:t xml:space="preserve"> </w:t>
      </w:r>
      <w:proofErr w:type="spellStart"/>
      <w:r w:rsidR="004A2F3C" w:rsidRPr="004374D8">
        <w:t>tim</w:t>
      </w:r>
      <w:proofErr w:type="spellEnd"/>
      <w:r w:rsidR="004A2F3C" w:rsidRPr="004374D8">
        <w:t>/dag kl. 08.</w:t>
      </w:r>
      <w:r w:rsidR="006C116C">
        <w:t>30</w:t>
      </w:r>
      <w:r w:rsidR="004A2F3C" w:rsidRPr="004374D8">
        <w:t>-1</w:t>
      </w:r>
      <w:r w:rsidR="006C116C">
        <w:t>3.30</w:t>
      </w:r>
      <w:r w:rsidR="0042272E">
        <w:t xml:space="preserve">, tisdag, onsdag, torsdag. </w:t>
      </w:r>
    </w:p>
    <w:p w14:paraId="54E4AA50" w14:textId="77777777" w:rsidR="00BB4542" w:rsidRDefault="00BB4542" w:rsidP="009E4FD7">
      <w:pPr>
        <w:pStyle w:val="BrdtextGaramond"/>
        <w:ind w:left="142"/>
      </w:pPr>
    </w:p>
    <w:p w14:paraId="63669AC6" w14:textId="77777777" w:rsidR="00670E90" w:rsidRDefault="00670E90" w:rsidP="009E4FD7">
      <w:pPr>
        <w:pStyle w:val="BrdtextGaramond"/>
        <w:ind w:left="142"/>
        <w:rPr>
          <w:rFonts w:ascii="Arial" w:hAnsi="Arial" w:cs="Arial"/>
          <w:b/>
        </w:rPr>
      </w:pPr>
    </w:p>
    <w:p w14:paraId="724C845B" w14:textId="77777777" w:rsidR="00670E90" w:rsidRDefault="00670E90" w:rsidP="009E4FD7">
      <w:pPr>
        <w:pStyle w:val="BrdtextGaramond"/>
        <w:ind w:left="142"/>
        <w:rPr>
          <w:rFonts w:ascii="Arial" w:hAnsi="Arial" w:cs="Arial"/>
          <w:b/>
        </w:rPr>
      </w:pPr>
    </w:p>
    <w:p w14:paraId="7C7E7C82" w14:textId="77777777" w:rsidR="00670E90" w:rsidRDefault="00670E90" w:rsidP="009E4FD7">
      <w:pPr>
        <w:pStyle w:val="BrdtextGaramond"/>
        <w:ind w:left="142"/>
        <w:rPr>
          <w:rFonts w:ascii="Arial" w:hAnsi="Arial" w:cs="Arial"/>
          <w:b/>
        </w:rPr>
      </w:pPr>
    </w:p>
    <w:p w14:paraId="1B7B8555" w14:textId="77777777" w:rsidR="00670E90" w:rsidRDefault="00670E90" w:rsidP="009E4FD7">
      <w:pPr>
        <w:pStyle w:val="BrdtextGaramond"/>
        <w:ind w:left="142"/>
        <w:rPr>
          <w:rFonts w:ascii="Arial" w:hAnsi="Arial" w:cs="Arial"/>
          <w:b/>
        </w:rPr>
      </w:pPr>
    </w:p>
    <w:p w14:paraId="6CB6DC54" w14:textId="77777777" w:rsidR="00255355" w:rsidRDefault="00BB4542" w:rsidP="009E4FD7">
      <w:pPr>
        <w:pStyle w:val="BrdtextGaramond"/>
        <w:ind w:left="142"/>
        <w:rPr>
          <w:rFonts w:ascii="Arial" w:hAnsi="Arial" w:cs="Arial"/>
          <w:b/>
        </w:rPr>
      </w:pPr>
      <w:r>
        <w:rPr>
          <w:rFonts w:ascii="Arial" w:hAnsi="Arial" w:cs="Arial"/>
          <w:b/>
        </w:rPr>
        <w:t>Planeringsdagar</w:t>
      </w:r>
    </w:p>
    <w:p w14:paraId="3E2F632C" w14:textId="77777777" w:rsidR="00B931A3" w:rsidRDefault="00B931A3" w:rsidP="009E4FD7">
      <w:pPr>
        <w:pStyle w:val="BrdtextGaramond"/>
        <w:ind w:left="142"/>
        <w:rPr>
          <w:b/>
        </w:rPr>
      </w:pPr>
    </w:p>
    <w:p w14:paraId="3AFC751D" w14:textId="77777777" w:rsidR="009522DC" w:rsidRDefault="00BB4542" w:rsidP="009E4FD7">
      <w:pPr>
        <w:pStyle w:val="BrdtextGaramond"/>
        <w:ind w:left="142"/>
        <w:rPr>
          <w:rFonts w:cs="Arial"/>
        </w:rPr>
      </w:pPr>
      <w:r w:rsidRPr="00621B51">
        <w:rPr>
          <w:rFonts w:cs="Arial"/>
          <w:b/>
        </w:rPr>
        <w:t>Förskolan/peda</w:t>
      </w:r>
      <w:r w:rsidR="000452A7" w:rsidRPr="00621B51">
        <w:rPr>
          <w:rFonts w:cs="Arial"/>
          <w:b/>
        </w:rPr>
        <w:t>gogisk omsorg/fritidshem har fyra</w:t>
      </w:r>
      <w:r w:rsidRPr="00621B51">
        <w:rPr>
          <w:rFonts w:cs="Arial"/>
          <w:b/>
        </w:rPr>
        <w:t xml:space="preserve"> planeringsda</w:t>
      </w:r>
      <w:r w:rsidR="00B65168" w:rsidRPr="00621B51">
        <w:rPr>
          <w:rFonts w:cs="Arial"/>
          <w:b/>
        </w:rPr>
        <w:t>gar/år</w:t>
      </w:r>
      <w:r w:rsidR="00B65168" w:rsidRPr="004448B5">
        <w:rPr>
          <w:rFonts w:cs="Arial"/>
        </w:rPr>
        <w:t>. Det innebär att det är stängt på ordinarie avdelningar dessa dagar</w:t>
      </w:r>
      <w:r w:rsidR="00B67540" w:rsidRPr="004448B5">
        <w:rPr>
          <w:rFonts w:cs="Arial"/>
        </w:rPr>
        <w:t xml:space="preserve">. Kan du </w:t>
      </w:r>
      <w:r w:rsidRPr="004448B5">
        <w:rPr>
          <w:rFonts w:cs="Arial"/>
        </w:rPr>
        <w:t>int</w:t>
      </w:r>
      <w:r w:rsidR="00B65168" w:rsidRPr="004448B5">
        <w:rPr>
          <w:rFonts w:cs="Arial"/>
        </w:rPr>
        <w:t>e lösa barnsomsorgen, så hjälper vi</w:t>
      </w:r>
      <w:r w:rsidRPr="004448B5">
        <w:rPr>
          <w:rFonts w:cs="Arial"/>
        </w:rPr>
        <w:t xml:space="preserve"> dig. Placering sker i så fall på annan förskola</w:t>
      </w:r>
      <w:r w:rsidR="00B65168" w:rsidRPr="004448B5">
        <w:rPr>
          <w:rFonts w:cs="Arial"/>
        </w:rPr>
        <w:t>/fritidshem</w:t>
      </w:r>
      <w:r w:rsidRPr="004448B5">
        <w:rPr>
          <w:rFonts w:cs="Arial"/>
        </w:rPr>
        <w:t xml:space="preserve"> eller i pedagogisk omsorg.</w:t>
      </w:r>
    </w:p>
    <w:p w14:paraId="0225A31E" w14:textId="77777777" w:rsidR="00485778" w:rsidRDefault="00485778" w:rsidP="009E4FD7">
      <w:pPr>
        <w:pStyle w:val="Rubrik"/>
        <w:ind w:left="142"/>
      </w:pPr>
    </w:p>
    <w:p w14:paraId="78EF779B" w14:textId="77777777" w:rsidR="00A5276E" w:rsidRPr="00C92584" w:rsidRDefault="00A5276E" w:rsidP="009E4FD7">
      <w:pPr>
        <w:pStyle w:val="Rubrik"/>
        <w:ind w:left="142"/>
      </w:pPr>
      <w:r w:rsidRPr="00C92584">
        <w:t>Fritidshem</w:t>
      </w:r>
    </w:p>
    <w:p w14:paraId="15CC80FB" w14:textId="77777777" w:rsidR="00A5276E" w:rsidRPr="006B3B9D" w:rsidRDefault="00A5276E" w:rsidP="009E4FD7">
      <w:pPr>
        <w:pStyle w:val="BrdtextGaramond"/>
        <w:ind w:left="142"/>
      </w:pPr>
      <w:r w:rsidRPr="006B3B9D">
        <w:rPr>
          <w:b/>
        </w:rPr>
        <w:t xml:space="preserve">Rätt till plats inom fritidshem: </w:t>
      </w:r>
      <w:r w:rsidRPr="006B3B9D">
        <w:t>Endast barn till vårdnadshavare som arbetar/studerar har rätt till plats inom fritidshemsverksamheten. För barn med särskilda behov sker särskild prövning.</w:t>
      </w:r>
    </w:p>
    <w:p w14:paraId="617CD78D" w14:textId="77777777" w:rsidR="00C92584" w:rsidRPr="006B3B9D" w:rsidRDefault="00C92584" w:rsidP="00A5276E">
      <w:pPr>
        <w:rPr>
          <w:rFonts w:ascii="Arial" w:hAnsi="Arial" w:cs="Arial"/>
          <w:b/>
        </w:rPr>
      </w:pPr>
    </w:p>
    <w:p w14:paraId="0D66292C" w14:textId="77777777" w:rsidR="00A5276E" w:rsidRPr="006B3B9D" w:rsidRDefault="00A5276E" w:rsidP="009E4FD7">
      <w:pPr>
        <w:pStyle w:val="Rubrik"/>
        <w:ind w:left="142"/>
      </w:pPr>
      <w:r w:rsidRPr="006B3B9D">
        <w:t>Lovplats</w:t>
      </w:r>
    </w:p>
    <w:p w14:paraId="23463482" w14:textId="77777777" w:rsidR="00A5276E" w:rsidRPr="004374D8" w:rsidRDefault="00670E90" w:rsidP="009E4FD7">
      <w:pPr>
        <w:pStyle w:val="BrdtextGaramond"/>
        <w:ind w:left="142"/>
      </w:pPr>
      <w:r>
        <w:t>F</w:t>
      </w:r>
      <w:r w:rsidR="00A5276E" w:rsidRPr="004374D8">
        <w:t>ör barn som slutat på fritidshemmet och har behov av tillfällig plats på lov</w:t>
      </w:r>
      <w:r w:rsidR="00485778" w:rsidRPr="004374D8">
        <w:t xml:space="preserve"> – kostnad se Taxor och </w:t>
      </w:r>
      <w:r w:rsidR="00485778" w:rsidRPr="009C2390">
        <w:t>avgifter 202</w:t>
      </w:r>
      <w:r w:rsidR="009522DC" w:rsidRPr="009C2390">
        <w:t>1</w:t>
      </w:r>
      <w:r>
        <w:t>.</w:t>
      </w:r>
    </w:p>
    <w:p w14:paraId="5759298E" w14:textId="77777777" w:rsidR="00A5276E" w:rsidRPr="004374D8" w:rsidRDefault="00A5276E" w:rsidP="009E4FD7">
      <w:pPr>
        <w:pStyle w:val="BrdtextGaramond"/>
        <w:ind w:left="142"/>
        <w:rPr>
          <w:sz w:val="32"/>
          <w:szCs w:val="32"/>
        </w:rPr>
      </w:pPr>
    </w:p>
    <w:p w14:paraId="129C0D9F" w14:textId="77777777" w:rsidR="00A5276E" w:rsidRPr="006B3B9D" w:rsidRDefault="00A5276E" w:rsidP="009E4FD7">
      <w:pPr>
        <w:pStyle w:val="Rubrik"/>
        <w:ind w:left="142"/>
      </w:pPr>
      <w:r w:rsidRPr="004374D8">
        <w:t>Betalning av avgift</w:t>
      </w:r>
    </w:p>
    <w:p w14:paraId="07C348DC" w14:textId="77777777" w:rsidR="00772E80" w:rsidRDefault="00A5276E" w:rsidP="009E4FD7">
      <w:pPr>
        <w:pStyle w:val="BrdtextGaramond"/>
        <w:ind w:left="142"/>
        <w:rPr>
          <w:b/>
        </w:rPr>
      </w:pPr>
      <w:r w:rsidRPr="006B3B9D">
        <w:t xml:space="preserve">Avgiften uttages i efterskott. </w:t>
      </w:r>
      <w:r w:rsidRPr="006B3B9D">
        <w:rPr>
          <w:b/>
        </w:rPr>
        <w:t xml:space="preserve">Den skall vara inbetald den 30:e innevarande månad. </w:t>
      </w:r>
      <w:r w:rsidRPr="006B3B9D">
        <w:t xml:space="preserve">Påminnelse </w:t>
      </w:r>
      <w:r w:rsidRPr="006B3B9D">
        <w:rPr>
          <w:b/>
        </w:rPr>
        <w:t>utgår 5 dagar efter</w:t>
      </w:r>
      <w:r w:rsidRPr="006B3B9D">
        <w:t xml:space="preserve"> fakturans förfallodatum och förfaller till betalning efter 8 dagar. </w:t>
      </w:r>
      <w:r w:rsidRPr="00621B51">
        <w:rPr>
          <w:b/>
        </w:rPr>
        <w:t>Inkassokrav</w:t>
      </w:r>
      <w:r w:rsidR="000452A7" w:rsidRPr="00621B51">
        <w:rPr>
          <w:b/>
        </w:rPr>
        <w:t xml:space="preserve"> (</w:t>
      </w:r>
      <w:proofErr w:type="spellStart"/>
      <w:r w:rsidR="000452A7" w:rsidRPr="00621B51">
        <w:rPr>
          <w:b/>
        </w:rPr>
        <w:t>Visma</w:t>
      </w:r>
      <w:proofErr w:type="spellEnd"/>
      <w:r w:rsidR="000452A7" w:rsidRPr="00621B51">
        <w:rPr>
          <w:b/>
        </w:rPr>
        <w:t xml:space="preserve"> kravhantering)</w:t>
      </w:r>
      <w:r w:rsidRPr="00621B51">
        <w:t xml:space="preserve"> </w:t>
      </w:r>
      <w:r w:rsidRPr="006B3B9D">
        <w:t>skall utsändas 5 dagar efter påminnelsens förfallodatum och förfaller till betalning efter 8 dagar</w:t>
      </w:r>
      <w:r w:rsidR="00241897">
        <w:t xml:space="preserve">. </w:t>
      </w:r>
      <w:r w:rsidR="00241897" w:rsidRPr="003531C6">
        <w:rPr>
          <w:b/>
        </w:rPr>
        <w:t>Bildningsnämnden</w:t>
      </w:r>
      <w:r w:rsidR="00772E80" w:rsidRPr="003531C6">
        <w:rPr>
          <w:b/>
        </w:rPr>
        <w:t xml:space="preserve"> h</w:t>
      </w:r>
      <w:r w:rsidR="00241897" w:rsidRPr="003531C6">
        <w:rPr>
          <w:b/>
        </w:rPr>
        <w:t>ar rätt</w:t>
      </w:r>
      <w:r w:rsidR="00772E80" w:rsidRPr="003531C6">
        <w:rPr>
          <w:b/>
        </w:rPr>
        <w:t xml:space="preserve"> att säga upp plats, om inte avgiften erläggs enligt avgiftsbestämmelserna.</w:t>
      </w:r>
    </w:p>
    <w:p w14:paraId="69CEC6F5" w14:textId="77777777" w:rsidR="007C3F88" w:rsidRDefault="007C3F88" w:rsidP="009E4FD7">
      <w:pPr>
        <w:pStyle w:val="BrdtextGaramond"/>
        <w:ind w:left="142"/>
        <w:rPr>
          <w:b/>
        </w:rPr>
      </w:pPr>
    </w:p>
    <w:p w14:paraId="3CB39732" w14:textId="77777777" w:rsidR="00A5276E" w:rsidRPr="006B3B9D" w:rsidRDefault="00A5276E" w:rsidP="009E4FD7">
      <w:pPr>
        <w:pStyle w:val="Rubrik"/>
        <w:ind w:left="142"/>
      </w:pPr>
      <w:r w:rsidRPr="006B3B9D">
        <w:t>Reducering av avgift</w:t>
      </w:r>
    </w:p>
    <w:p w14:paraId="50BC2C1C" w14:textId="77777777" w:rsidR="00A5276E" w:rsidRDefault="00A5276E" w:rsidP="009E4FD7">
      <w:pPr>
        <w:pStyle w:val="BrdtextGaramond"/>
        <w:ind w:left="142"/>
      </w:pPr>
      <w:r w:rsidRPr="006B3B9D">
        <w:t xml:space="preserve">Avdrag med 1/30/tillsynsdag erhålles fr.o.m. </w:t>
      </w:r>
      <w:proofErr w:type="gramStart"/>
      <w:r w:rsidRPr="006B3B9D">
        <w:t>61:a</w:t>
      </w:r>
      <w:proofErr w:type="gramEnd"/>
      <w:r w:rsidRPr="006B3B9D">
        <w:t xml:space="preserve"> dagen av ett barns sjukdom. Avdrag sker i övrigt endast då </w:t>
      </w:r>
      <w:r w:rsidR="00C92584" w:rsidRPr="006B3B9D">
        <w:t>personal i pedagogisk omsorg</w:t>
      </w:r>
      <w:r w:rsidR="00052FAE">
        <w:t xml:space="preserve"> är sjuk och någon ersättare inte</w:t>
      </w:r>
      <w:r w:rsidRPr="006B3B9D">
        <w:t xml:space="preserve"> kan anvisas.</w:t>
      </w:r>
    </w:p>
    <w:p w14:paraId="5DF50AEE" w14:textId="77777777" w:rsidR="00B931A3" w:rsidRDefault="00B931A3" w:rsidP="009E4FD7">
      <w:pPr>
        <w:pStyle w:val="BrdtextGaramond"/>
        <w:ind w:left="142"/>
      </w:pPr>
    </w:p>
    <w:p w14:paraId="1CB147B8" w14:textId="77777777" w:rsidR="00A5276E" w:rsidRPr="009C2390" w:rsidRDefault="00A5276E" w:rsidP="009E4FD7">
      <w:pPr>
        <w:pStyle w:val="Rubrik"/>
        <w:ind w:left="142"/>
      </w:pPr>
      <w:r w:rsidRPr="009C2390">
        <w:t>För barn med behov av särskilt stöd</w:t>
      </w:r>
    </w:p>
    <w:p w14:paraId="58192FF7" w14:textId="77777777" w:rsidR="00A5276E" w:rsidRPr="004448B5" w:rsidRDefault="00052FAE" w:rsidP="009E4FD7">
      <w:pPr>
        <w:pStyle w:val="BrdtextGaramond"/>
        <w:ind w:left="142"/>
      </w:pPr>
      <w:r w:rsidRPr="009C2390">
        <w:t xml:space="preserve">Ansökan görs på särskild blankett. </w:t>
      </w:r>
      <w:r w:rsidR="009522DC" w:rsidRPr="009C2390">
        <w:t>Beslut om utökad tid görs av förskole</w:t>
      </w:r>
      <w:r w:rsidR="00DC155E">
        <w:t xml:space="preserve"> </w:t>
      </w:r>
      <w:r w:rsidR="009522DC" w:rsidRPr="009C2390">
        <w:t>rektor. Vid stöd för barnet finns det en specialpedagog anställd inom förskolan.</w:t>
      </w:r>
    </w:p>
    <w:p w14:paraId="5951F391" w14:textId="77777777" w:rsidR="0004757E" w:rsidRPr="001C2A81" w:rsidRDefault="0004757E" w:rsidP="009E4FD7">
      <w:pPr>
        <w:pStyle w:val="BrdtextGaramond"/>
        <w:ind w:left="142"/>
      </w:pPr>
    </w:p>
    <w:p w14:paraId="37F9DD8A" w14:textId="77777777" w:rsidR="00A5276E" w:rsidRPr="006B3B9D" w:rsidRDefault="00A5276E" w:rsidP="009E4FD7">
      <w:pPr>
        <w:pStyle w:val="Rubrik"/>
        <w:ind w:left="142"/>
      </w:pPr>
      <w:r w:rsidRPr="006B3B9D">
        <w:t>Inkomständring</w:t>
      </w:r>
    </w:p>
    <w:p w14:paraId="07B4C523" w14:textId="433A7275" w:rsidR="00A5276E" w:rsidRPr="006B3B9D" w:rsidRDefault="00A5276E" w:rsidP="00A31DF5">
      <w:pPr>
        <w:pStyle w:val="BrdtextGaramond"/>
        <w:ind w:left="142"/>
      </w:pPr>
      <w:r w:rsidRPr="006B3B9D">
        <w:t xml:space="preserve">Vid </w:t>
      </w:r>
      <w:r w:rsidRPr="006B3B9D">
        <w:rPr>
          <w:b/>
        </w:rPr>
        <w:t>inkomständring skall omgående ny inkoms</w:t>
      </w:r>
      <w:r w:rsidR="006D7A68">
        <w:rPr>
          <w:b/>
        </w:rPr>
        <w:t>t</w:t>
      </w:r>
      <w:r w:rsidRPr="006B3B9D">
        <w:rPr>
          <w:b/>
        </w:rPr>
        <w:t xml:space="preserve"> lämnas</w:t>
      </w:r>
      <w:r w:rsidR="00610DE6">
        <w:t xml:space="preserve"> </w:t>
      </w:r>
      <w:r w:rsidR="00610DE6" w:rsidRPr="00610DE6">
        <w:rPr>
          <w:b/>
        </w:rPr>
        <w:t xml:space="preserve">via </w:t>
      </w:r>
      <w:r w:rsidR="00610DE6">
        <w:rPr>
          <w:b/>
        </w:rPr>
        <w:t>förskole- fritidshemswebben.</w:t>
      </w:r>
      <w:r w:rsidRPr="006B3B9D">
        <w:t xml:space="preserve"> Hänsyn till ny inkomst tages fr</w:t>
      </w:r>
      <w:r w:rsidR="00610DE6">
        <w:t>.o.m. månaden efter inlämnandet, kan dock rättas en månad bakåt.</w:t>
      </w:r>
      <w:r w:rsidRPr="006B3B9D">
        <w:t xml:space="preserve"> Inkomstuppgifterna kontrolleras hos försäkringskassa/skattemyndighet.</w:t>
      </w:r>
    </w:p>
    <w:p w14:paraId="3CFB8690" w14:textId="77777777" w:rsidR="00A5276E" w:rsidRPr="006B3B9D" w:rsidRDefault="00A5276E" w:rsidP="00A31DF5">
      <w:pPr>
        <w:pStyle w:val="BrdtextGaramond"/>
        <w:ind w:left="142"/>
      </w:pPr>
    </w:p>
    <w:p w14:paraId="18661AA8" w14:textId="77777777" w:rsidR="00A5276E" w:rsidRPr="006B3B9D" w:rsidRDefault="00A5276E" w:rsidP="00A31DF5">
      <w:pPr>
        <w:pStyle w:val="Rubrik"/>
        <w:ind w:left="142"/>
      </w:pPr>
      <w:r w:rsidRPr="006B3B9D">
        <w:t>Vistelsetid</w:t>
      </w:r>
    </w:p>
    <w:p w14:paraId="2019586E" w14:textId="77777777" w:rsidR="00A5276E" w:rsidRPr="00B931A3" w:rsidRDefault="00A5276E" w:rsidP="00A31DF5">
      <w:pPr>
        <w:pStyle w:val="BrdtextGaramond"/>
        <w:ind w:left="142"/>
      </w:pPr>
      <w:r w:rsidRPr="006B3B9D">
        <w:t>Barn i förskoleverksamhet och fritidshem har rätt att vistas i</w:t>
      </w:r>
      <w:r w:rsidR="0004757E">
        <w:t xml:space="preserve"> </w:t>
      </w:r>
      <w:r w:rsidR="004E6BDC">
        <w:t xml:space="preserve">verksamheten under vårdnadshavarens </w:t>
      </w:r>
      <w:r w:rsidRPr="006B3B9D">
        <w:t xml:space="preserve">arbets-/studietid samt skälig restid för den av </w:t>
      </w:r>
      <w:r w:rsidR="004E6BDC">
        <w:t>vårdnadshavarna</w:t>
      </w:r>
      <w:r w:rsidRPr="006B3B9D">
        <w:t xml:space="preserve"> som börjar sist på morgonen och slutar först på kvällen</w:t>
      </w:r>
      <w:r w:rsidRPr="00B931A3">
        <w:t xml:space="preserve">. </w:t>
      </w:r>
      <w:r w:rsidR="00DA2899" w:rsidRPr="00B931A3">
        <w:t>Schema lämnas vid inskolning samt då personalen begär detta. Förskolechef har rätt att kontrollera tiderna med Arbetsgivare/skola. Studieintyg ska lämnas till förskoleavdelningen.</w:t>
      </w:r>
    </w:p>
    <w:p w14:paraId="07622CAF" w14:textId="77777777" w:rsidR="00A5276E" w:rsidRPr="00B931A3" w:rsidRDefault="00A5276E" w:rsidP="00A31DF5">
      <w:pPr>
        <w:pStyle w:val="BrdtextGaramond"/>
        <w:ind w:left="142"/>
      </w:pPr>
      <w:r w:rsidRPr="00B931A3">
        <w:t xml:space="preserve">Barnets vistelsetid ska överensstämma med avtalat schema. </w:t>
      </w:r>
    </w:p>
    <w:p w14:paraId="5C58FC4E" w14:textId="77777777" w:rsidR="00A5276E" w:rsidRPr="00B931A3" w:rsidRDefault="00DA2899" w:rsidP="00A31DF5">
      <w:pPr>
        <w:pStyle w:val="BrdtextGaramond"/>
        <w:ind w:left="142"/>
      </w:pPr>
      <w:r w:rsidRPr="00B931A3">
        <w:t>Vid vårdnadshavares semester/</w:t>
      </w:r>
      <w:r w:rsidR="00A5276E" w:rsidRPr="00B931A3">
        <w:t>ledighet ska barnen vara hemma.</w:t>
      </w:r>
    </w:p>
    <w:p w14:paraId="5CD42828" w14:textId="77777777" w:rsidR="00A5276E" w:rsidRPr="00DA2899" w:rsidRDefault="00A5276E" w:rsidP="00A31DF5">
      <w:pPr>
        <w:pStyle w:val="BrdtextGaramond"/>
        <w:ind w:left="142"/>
        <w:rPr>
          <w:color w:val="FF0000"/>
        </w:rPr>
      </w:pPr>
    </w:p>
    <w:p w14:paraId="52156EFB" w14:textId="77777777" w:rsidR="00EA71F7" w:rsidRDefault="00EA71F7">
      <w:pPr>
        <w:rPr>
          <w:rFonts w:ascii="Arial" w:eastAsiaTheme="majorEastAsia" w:hAnsi="Arial" w:cstheme="majorBidi"/>
          <w:b/>
          <w:noProof/>
          <w:spacing w:val="5"/>
          <w:kern w:val="28"/>
          <w:szCs w:val="52"/>
        </w:rPr>
      </w:pPr>
      <w:r>
        <w:rPr>
          <w:noProof/>
        </w:rPr>
        <w:br w:type="page"/>
      </w:r>
    </w:p>
    <w:p w14:paraId="1B4F74F8" w14:textId="77777777" w:rsidR="00C92584" w:rsidRPr="006B3B9D" w:rsidRDefault="00C92584" w:rsidP="00A31DF5">
      <w:pPr>
        <w:pStyle w:val="Rubrik"/>
        <w:ind w:left="142"/>
        <w:rPr>
          <w:rFonts w:ascii="Garamond" w:hAnsi="Garamond"/>
        </w:rPr>
      </w:pPr>
      <w:r w:rsidRPr="006B3B9D">
        <w:rPr>
          <w:noProof/>
        </w:rPr>
        <w:lastRenderedPageBreak/>
        <w:t>Ansökan om plats</w:t>
      </w:r>
    </w:p>
    <w:p w14:paraId="52470324" w14:textId="77777777" w:rsidR="00D60020" w:rsidRPr="009C2390" w:rsidRDefault="00D60020" w:rsidP="00A31DF5">
      <w:pPr>
        <w:pStyle w:val="BrdtextGaramond"/>
        <w:ind w:left="142"/>
      </w:pPr>
      <w:r w:rsidRPr="00D60020">
        <w:rPr>
          <w:b/>
        </w:rPr>
        <w:t>Ansökan</w:t>
      </w:r>
      <w:r w:rsidR="00C92584" w:rsidRPr="006B3B9D">
        <w:t xml:space="preserve"> </w:t>
      </w:r>
      <w:r w:rsidRPr="00712D83">
        <w:rPr>
          <w:b/>
        </w:rPr>
        <w:t>sker via förskole- och</w:t>
      </w:r>
      <w:r>
        <w:t xml:space="preserve"> </w:t>
      </w:r>
      <w:r w:rsidRPr="00712D83">
        <w:rPr>
          <w:b/>
        </w:rPr>
        <w:t>fritidswebben</w:t>
      </w:r>
      <w:r>
        <w:rPr>
          <w:b/>
        </w:rPr>
        <w:t xml:space="preserve">, klicka på en länk som </w:t>
      </w:r>
      <w:r w:rsidRPr="00D60020">
        <w:rPr>
          <w:b/>
        </w:rPr>
        <w:t xml:space="preserve">hittas under </w:t>
      </w:r>
      <w:r w:rsidR="009522DC" w:rsidRPr="009C2390">
        <w:rPr>
          <w:b/>
        </w:rPr>
        <w:t xml:space="preserve">Utbildning och förskola, </w:t>
      </w:r>
      <w:proofErr w:type="spellStart"/>
      <w:r w:rsidR="009522DC" w:rsidRPr="009C2390">
        <w:rPr>
          <w:b/>
        </w:rPr>
        <w:t>Inlogg</w:t>
      </w:r>
      <w:proofErr w:type="spellEnd"/>
      <w:r w:rsidR="009522DC" w:rsidRPr="009C2390">
        <w:rPr>
          <w:b/>
        </w:rPr>
        <w:t xml:space="preserve"> för vårdnadshavare, Förskole och fritidshemswebben.</w:t>
      </w:r>
    </w:p>
    <w:p w14:paraId="09506D00" w14:textId="77777777" w:rsidR="009522DC" w:rsidRPr="009C2390" w:rsidRDefault="009522DC" w:rsidP="00A31DF5">
      <w:pPr>
        <w:pStyle w:val="BrdtextGaramond"/>
        <w:ind w:left="142"/>
      </w:pPr>
      <w:r w:rsidRPr="009C2390">
        <w:t xml:space="preserve">Här loggar du in med ditt </w:t>
      </w:r>
      <w:proofErr w:type="spellStart"/>
      <w:r w:rsidRPr="009C2390">
        <w:t>BankID</w:t>
      </w:r>
      <w:proofErr w:type="spellEnd"/>
      <w:r w:rsidRPr="009C2390">
        <w:t>.</w:t>
      </w:r>
    </w:p>
    <w:p w14:paraId="6D724235" w14:textId="77777777" w:rsidR="00C92584" w:rsidRPr="006B3B9D" w:rsidRDefault="00C92584" w:rsidP="00A31DF5">
      <w:pPr>
        <w:pStyle w:val="BrdtextGaramond"/>
        <w:ind w:left="142"/>
      </w:pPr>
      <w:r w:rsidRPr="009C2390">
        <w:t>Det är viktigt att du ansöker i god tid. Ange på ansöka</w:t>
      </w:r>
      <w:r w:rsidR="00514B94" w:rsidRPr="009C2390">
        <w:t>n vilken förskola/</w:t>
      </w:r>
      <w:proofErr w:type="spellStart"/>
      <w:r w:rsidR="00514B94" w:rsidRPr="009C2390">
        <w:t>ped</w:t>
      </w:r>
      <w:proofErr w:type="spellEnd"/>
      <w:r w:rsidR="00514B94" w:rsidRPr="009C2390">
        <w:t xml:space="preserve"> omsorg</w:t>
      </w:r>
      <w:r w:rsidRPr="009C2390">
        <w:t xml:space="preserve"> som</w:t>
      </w:r>
      <w:r w:rsidRPr="006B3B9D">
        <w:t xml:space="preserve"> önskas och från vilken tidpunkt</w:t>
      </w:r>
      <w:r w:rsidR="00686CEE">
        <w:t xml:space="preserve"> som</w:t>
      </w:r>
      <w:r w:rsidR="009522DC">
        <w:t xml:space="preserve"> i</w:t>
      </w:r>
      <w:r w:rsidRPr="006B3B9D">
        <w:t xml:space="preserve">nskolning önskas. </w:t>
      </w:r>
      <w:r w:rsidR="002C60C8">
        <w:rPr>
          <w:b/>
        </w:rPr>
        <w:t>Man kan</w:t>
      </w:r>
      <w:r w:rsidR="00610DE6">
        <w:rPr>
          <w:b/>
        </w:rPr>
        <w:t xml:space="preserve"> göra ett </w:t>
      </w:r>
      <w:proofErr w:type="gramStart"/>
      <w:r w:rsidR="00610DE6">
        <w:rPr>
          <w:b/>
        </w:rPr>
        <w:t>1:a</w:t>
      </w:r>
      <w:proofErr w:type="gramEnd"/>
      <w:r w:rsidR="00610DE6">
        <w:rPr>
          <w:b/>
        </w:rPr>
        <w:t xml:space="preserve"> hands</w:t>
      </w:r>
      <w:r w:rsidRPr="006B3B9D">
        <w:rPr>
          <w:b/>
        </w:rPr>
        <w:t xml:space="preserve"> val,</w:t>
      </w:r>
      <w:r w:rsidR="00610DE6">
        <w:rPr>
          <w:b/>
        </w:rPr>
        <w:t xml:space="preserve"> och ett 2:a hand</w:t>
      </w:r>
      <w:r w:rsidR="002C60C8">
        <w:rPr>
          <w:b/>
        </w:rPr>
        <w:t>s</w:t>
      </w:r>
      <w:r w:rsidR="00610DE6">
        <w:rPr>
          <w:b/>
        </w:rPr>
        <w:t>val</w:t>
      </w:r>
      <w:r w:rsidRPr="006B3B9D">
        <w:rPr>
          <w:b/>
        </w:rPr>
        <w:t xml:space="preserve"> </w:t>
      </w:r>
      <w:r w:rsidRPr="006B3B9D">
        <w:t>sedan placeras barnet där plats finns.</w:t>
      </w:r>
    </w:p>
    <w:p w14:paraId="5362E7B5" w14:textId="77777777" w:rsidR="00C92584" w:rsidRPr="006B3B9D" w:rsidRDefault="00C92584" w:rsidP="00A31DF5">
      <w:pPr>
        <w:pStyle w:val="BrdtextGaramond"/>
        <w:ind w:left="142"/>
      </w:pPr>
    </w:p>
    <w:p w14:paraId="145FFFB8" w14:textId="5006FFFB" w:rsidR="00C92584" w:rsidRDefault="005E3665" w:rsidP="00A31DF5">
      <w:pPr>
        <w:pStyle w:val="BrdtextGaramond"/>
        <w:ind w:left="142"/>
      </w:pPr>
      <w:r w:rsidRPr="004448B5">
        <w:t xml:space="preserve">Kommunen är skyldig att erbjuda plats i inom </w:t>
      </w:r>
      <w:proofErr w:type="gramStart"/>
      <w:r w:rsidRPr="004448B5">
        <w:t>3-4</w:t>
      </w:r>
      <w:proofErr w:type="gramEnd"/>
      <w:r w:rsidRPr="004448B5">
        <w:t xml:space="preserve"> månader </w:t>
      </w:r>
      <w:r w:rsidR="00C92584" w:rsidRPr="004448B5">
        <w:t xml:space="preserve">efter </w:t>
      </w:r>
      <w:r w:rsidRPr="004448B5">
        <w:t xml:space="preserve">inkommen ansökan. </w:t>
      </w:r>
      <w:r w:rsidR="00314D1E">
        <w:t>Placeri</w:t>
      </w:r>
      <w:r w:rsidR="006228F4">
        <w:t xml:space="preserve">ngserbjudande </w:t>
      </w:r>
      <w:r w:rsidR="0042272E">
        <w:t xml:space="preserve">för </w:t>
      </w:r>
      <w:r w:rsidR="006228F4">
        <w:t>via Förskola-/fritidshems</w:t>
      </w:r>
      <w:r w:rsidR="00314D1E">
        <w:t>webben</w:t>
      </w:r>
      <w:r w:rsidRPr="004448B5">
        <w:t>.</w:t>
      </w:r>
      <w:r w:rsidR="00C92584" w:rsidRPr="004448B5">
        <w:t xml:space="preserve"> Platsen ska, så långt det är möjligt, erbjudas i barnets närområde. Förskola och skola i varje område samarbetar för att skapa helhet och kontinuitet för barnen.</w:t>
      </w:r>
    </w:p>
    <w:p w14:paraId="41E1FE13" w14:textId="77777777" w:rsidR="00690762" w:rsidRPr="004448B5" w:rsidRDefault="00690762" w:rsidP="00A31DF5">
      <w:pPr>
        <w:pStyle w:val="BrdtextGaramond"/>
        <w:ind w:left="142"/>
      </w:pPr>
    </w:p>
    <w:p w14:paraId="15DCFCA4" w14:textId="77777777" w:rsidR="00C92584" w:rsidRPr="006B3B9D" w:rsidRDefault="00C92584" w:rsidP="00A31DF5">
      <w:pPr>
        <w:pStyle w:val="BrdtextGaramond"/>
        <w:ind w:left="142"/>
      </w:pPr>
      <w:r w:rsidRPr="006B3B9D">
        <w:t>Kötiden räknas från det</w:t>
      </w:r>
      <w:r w:rsidR="00690762">
        <w:t xml:space="preserve"> datum</w:t>
      </w:r>
      <w:r w:rsidR="00686CEE">
        <w:t xml:space="preserve"> som </w:t>
      </w:r>
      <w:r w:rsidR="00690762">
        <w:t>vårdnadshavar</w:t>
      </w:r>
      <w:r w:rsidR="009522DC">
        <w:t>na</w:t>
      </w:r>
      <w:r w:rsidR="00690762">
        <w:t xml:space="preserve"> registrerat barnet/barnen via webben</w:t>
      </w:r>
      <w:r w:rsidRPr="006B3B9D">
        <w:t xml:space="preserve">. </w:t>
      </w:r>
      <w:r w:rsidR="00314D1E">
        <w:t>Vårdnadshavare</w:t>
      </w:r>
      <w:r w:rsidRPr="006B3B9D">
        <w:t xml:space="preserve"> skall själva </w:t>
      </w:r>
      <w:r w:rsidR="00314D1E">
        <w:t xml:space="preserve">vid behov </w:t>
      </w:r>
      <w:r w:rsidRPr="006B3B9D">
        <w:t>flytta</w:t>
      </w:r>
      <w:r w:rsidR="00314D1E">
        <w:t xml:space="preserve"> fram placeringsdatum via webben.</w:t>
      </w:r>
    </w:p>
    <w:p w14:paraId="59D4DBF8" w14:textId="77777777" w:rsidR="00C92584" w:rsidRPr="00B8017D" w:rsidRDefault="00C92584" w:rsidP="009E4FD7">
      <w:pPr>
        <w:pStyle w:val="BrdtextGaramond"/>
        <w:ind w:left="709"/>
        <w:rPr>
          <w:sz w:val="32"/>
          <w:szCs w:val="32"/>
        </w:rPr>
      </w:pPr>
    </w:p>
    <w:p w14:paraId="5607A25E" w14:textId="77777777" w:rsidR="00C92584" w:rsidRPr="006B3B9D" w:rsidRDefault="00C92584" w:rsidP="00A31DF5">
      <w:pPr>
        <w:pStyle w:val="Rubrik"/>
        <w:ind w:left="142"/>
      </w:pPr>
      <w:r w:rsidRPr="006B3B9D">
        <w:t>Platsfördelning</w:t>
      </w:r>
    </w:p>
    <w:p w14:paraId="7DECD1DA" w14:textId="77777777" w:rsidR="00C92584" w:rsidRPr="00A90AE9" w:rsidRDefault="00B65168" w:rsidP="00A31DF5">
      <w:pPr>
        <w:pStyle w:val="BrdtextGaramond"/>
        <w:numPr>
          <w:ilvl w:val="0"/>
          <w:numId w:val="2"/>
        </w:numPr>
        <w:ind w:left="567"/>
      </w:pPr>
      <w:r w:rsidRPr="00A90AE9">
        <w:t>Barn med särskilda behov har förtur</w:t>
      </w:r>
      <w:r w:rsidR="00CD4F07" w:rsidRPr="00A90AE9">
        <w:t xml:space="preserve"> </w:t>
      </w:r>
    </w:p>
    <w:p w14:paraId="65835C1C" w14:textId="2E689D70" w:rsidR="00C92584" w:rsidRDefault="002C072E" w:rsidP="00A31DF5">
      <w:pPr>
        <w:pStyle w:val="BrdtextGaramond"/>
        <w:numPr>
          <w:ilvl w:val="0"/>
          <w:numId w:val="2"/>
        </w:numPr>
        <w:ind w:left="567"/>
      </w:pPr>
      <w:r>
        <w:t>Syskonförtur</w:t>
      </w:r>
    </w:p>
    <w:p w14:paraId="74B957D3" w14:textId="07B60D8C" w:rsidR="002C072E" w:rsidRDefault="002C072E" w:rsidP="00A31DF5">
      <w:pPr>
        <w:pStyle w:val="BrdtextGaramond"/>
        <w:numPr>
          <w:ilvl w:val="0"/>
          <w:numId w:val="2"/>
        </w:numPr>
        <w:ind w:left="567"/>
      </w:pPr>
      <w:r>
        <w:t>Kötidens längd</w:t>
      </w:r>
    </w:p>
    <w:p w14:paraId="7B719AB3" w14:textId="77777777" w:rsidR="007C4584" w:rsidRPr="0004757E" w:rsidRDefault="007C4584" w:rsidP="00A31DF5">
      <w:pPr>
        <w:pStyle w:val="BrdtextGaramond"/>
        <w:ind w:left="142"/>
      </w:pPr>
    </w:p>
    <w:p w14:paraId="5048CC59" w14:textId="77777777" w:rsidR="003E3753" w:rsidRPr="006B3B9D" w:rsidRDefault="003E3753" w:rsidP="00A31DF5">
      <w:pPr>
        <w:pStyle w:val="Rubrik"/>
        <w:ind w:left="142"/>
      </w:pPr>
      <w:r w:rsidRPr="006B3B9D">
        <w:t>Inskolning</w:t>
      </w:r>
    </w:p>
    <w:p w14:paraId="13D44DF9" w14:textId="77777777" w:rsidR="003E3753" w:rsidRPr="0004757E" w:rsidRDefault="003E3753" w:rsidP="00A31DF5">
      <w:pPr>
        <w:pStyle w:val="BrdtextGaramond"/>
        <w:ind w:left="142"/>
      </w:pPr>
      <w:r w:rsidRPr="0004757E">
        <w:t xml:space="preserve">Barn i förskola/pedagogisk omsorg har rätt till avgiftsfri inskolning 2 veckor. </w:t>
      </w:r>
    </w:p>
    <w:p w14:paraId="52C0028D" w14:textId="77777777" w:rsidR="003E3753" w:rsidRPr="0004757E" w:rsidRDefault="003E3753" w:rsidP="00A31DF5">
      <w:pPr>
        <w:pStyle w:val="BrdtextGaramond"/>
        <w:ind w:left="142"/>
      </w:pPr>
    </w:p>
    <w:p w14:paraId="2B2EC4CC" w14:textId="77777777" w:rsidR="00C92584" w:rsidRPr="006B3B9D" w:rsidRDefault="00C92584" w:rsidP="00A31DF5">
      <w:pPr>
        <w:pStyle w:val="Rubrik"/>
        <w:ind w:left="142"/>
      </w:pPr>
      <w:r w:rsidRPr="006B3B9D">
        <w:t>Uppsägningstid</w:t>
      </w:r>
    </w:p>
    <w:p w14:paraId="2CE89410" w14:textId="322AECDD" w:rsidR="000C021A" w:rsidRDefault="00C92584" w:rsidP="000C021A">
      <w:pPr>
        <w:pStyle w:val="BrdtextGaramond"/>
        <w:ind w:left="142"/>
      </w:pPr>
      <w:r w:rsidRPr="006B3B9D">
        <w:t>Uppsägningstiden är två månader.</w:t>
      </w:r>
      <w:r w:rsidR="00712D83">
        <w:t xml:space="preserve"> (60 dagar)</w:t>
      </w:r>
      <w:r w:rsidRPr="006B3B9D">
        <w:t xml:space="preserve"> Avgift tas ut under denna period, oavsett om platsen utnyttjas eller inte.</w:t>
      </w:r>
      <w:r w:rsidR="00DA2899">
        <w:t xml:space="preserve"> </w:t>
      </w:r>
      <w:r w:rsidR="00DA2899" w:rsidRPr="009C2390">
        <w:rPr>
          <w:b/>
        </w:rPr>
        <w:t xml:space="preserve">Uppsägning </w:t>
      </w:r>
      <w:r w:rsidR="00712D83" w:rsidRPr="009C2390">
        <w:rPr>
          <w:b/>
        </w:rPr>
        <w:t>sker via förskole- och</w:t>
      </w:r>
      <w:r w:rsidR="00712D83" w:rsidRPr="009C2390">
        <w:t xml:space="preserve"> </w:t>
      </w:r>
      <w:r w:rsidR="00712D83" w:rsidRPr="009C2390">
        <w:rPr>
          <w:b/>
        </w:rPr>
        <w:t>fritidswebben</w:t>
      </w:r>
      <w:r w:rsidR="000C021A">
        <w:rPr>
          <w:b/>
        </w:rPr>
        <w:t xml:space="preserve"> som</w:t>
      </w:r>
      <w:r w:rsidR="00DA2899" w:rsidRPr="009C2390">
        <w:rPr>
          <w:b/>
        </w:rPr>
        <w:t xml:space="preserve"> finns på hemsidan </w:t>
      </w:r>
      <w:hyperlink r:id="rId10" w:history="1">
        <w:r w:rsidR="00DA2899" w:rsidRPr="009C2390">
          <w:rPr>
            <w:rStyle w:val="Hyperlnk"/>
            <w:b/>
            <w:color w:val="auto"/>
          </w:rPr>
          <w:t>www.torsas.se</w:t>
        </w:r>
      </w:hyperlink>
      <w:r w:rsidR="00B931A3" w:rsidRPr="009C2390">
        <w:t xml:space="preserve">. </w:t>
      </w:r>
      <w:r w:rsidR="000C021A" w:rsidRPr="009E4FD7">
        <w:t>(</w:t>
      </w:r>
      <w:r w:rsidR="000C021A">
        <w:t>Utbildning och förskola</w:t>
      </w:r>
      <w:r w:rsidR="000C021A" w:rsidRPr="009E4FD7">
        <w:t xml:space="preserve">, </w:t>
      </w:r>
      <w:r w:rsidR="000C021A">
        <w:t xml:space="preserve">”Hitta snabbt” </w:t>
      </w:r>
      <w:proofErr w:type="spellStart"/>
      <w:r w:rsidR="000C021A">
        <w:t>Inlogg</w:t>
      </w:r>
      <w:proofErr w:type="spellEnd"/>
      <w:r w:rsidR="000C021A">
        <w:t xml:space="preserve"> för vårdnadshavare, Förskole- fritidshemswebb, logga in med ditt </w:t>
      </w:r>
      <w:proofErr w:type="spellStart"/>
      <w:r w:rsidR="000C021A">
        <w:t>bankID</w:t>
      </w:r>
      <w:proofErr w:type="spellEnd"/>
      <w:r w:rsidR="000C021A">
        <w:t>.)</w:t>
      </w:r>
    </w:p>
    <w:p w14:paraId="3C409D54" w14:textId="1540827C" w:rsidR="00C92584" w:rsidRPr="00BD5AA5" w:rsidRDefault="001F1D61" w:rsidP="001F1D61">
      <w:pPr>
        <w:pStyle w:val="BrdtextGaramond"/>
        <w:ind w:left="142"/>
        <w:rPr>
          <w:rFonts w:ascii="Arial" w:hAnsi="Arial" w:cs="Arial"/>
          <w:b/>
          <w:bCs/>
        </w:rPr>
      </w:pPr>
      <w:r>
        <w:br/>
      </w:r>
      <w:r w:rsidR="00C92584" w:rsidRPr="00BD5AA5">
        <w:rPr>
          <w:rFonts w:ascii="Arial" w:hAnsi="Arial" w:cs="Arial"/>
          <w:b/>
          <w:bCs/>
        </w:rPr>
        <w:t>Vid barns sjukdom</w:t>
      </w:r>
    </w:p>
    <w:p w14:paraId="15E0637A" w14:textId="77777777" w:rsidR="00C92584" w:rsidRPr="00621B51" w:rsidRDefault="0085098F" w:rsidP="00A31DF5">
      <w:pPr>
        <w:pStyle w:val="BrdtextGaramond"/>
        <w:ind w:left="142"/>
      </w:pPr>
      <w:r w:rsidRPr="0004757E">
        <w:t xml:space="preserve">Vid behov kan syskon till sjuka barn vistas i förskolan 3 </w:t>
      </w:r>
      <w:proofErr w:type="spellStart"/>
      <w:r w:rsidRPr="0004757E">
        <w:t>tim</w:t>
      </w:r>
      <w:proofErr w:type="spellEnd"/>
      <w:r w:rsidRPr="0004757E">
        <w:t>/dag 08.15-11.15 efter samråd med personalen</w:t>
      </w:r>
      <w:r w:rsidRPr="00A90AE9">
        <w:rPr>
          <w:b/>
        </w:rPr>
        <w:t>.</w:t>
      </w:r>
      <w:r w:rsidR="0016703C" w:rsidRPr="00A90AE9">
        <w:rPr>
          <w:b/>
        </w:rPr>
        <w:t xml:space="preserve"> Gäller inte vid </w:t>
      </w:r>
      <w:r w:rsidR="0016703C" w:rsidRPr="00621B51">
        <w:rPr>
          <w:b/>
        </w:rPr>
        <w:t>magsjuka</w:t>
      </w:r>
      <w:r w:rsidR="00883D1C" w:rsidRPr="00621B51">
        <w:rPr>
          <w:b/>
        </w:rPr>
        <w:t xml:space="preserve"> eller andra smittosamma sjukdomar.</w:t>
      </w:r>
      <w:r w:rsidRPr="00621B51">
        <w:t xml:space="preserve"> </w:t>
      </w:r>
      <w:r w:rsidR="00FA5297" w:rsidRPr="00621B51">
        <w:t xml:space="preserve">Vid speciella omständigheter ta kontakt med förskolechef. </w:t>
      </w:r>
      <w:r w:rsidRPr="00621B51">
        <w:t>Övrigt: se föräldrainformation ”</w:t>
      </w:r>
      <w:r w:rsidR="000C76A9" w:rsidRPr="00621B51">
        <w:t>När barnet är sjukt – vara hemma eller i barngrupp?”</w:t>
      </w:r>
    </w:p>
    <w:p w14:paraId="5C550F7E" w14:textId="77777777" w:rsidR="00C92584" w:rsidRPr="0004757E" w:rsidRDefault="00C92584" w:rsidP="00A31DF5">
      <w:pPr>
        <w:pStyle w:val="BrdtextGaramond"/>
        <w:ind w:left="142"/>
      </w:pPr>
    </w:p>
    <w:p w14:paraId="46403C40" w14:textId="77777777" w:rsidR="00795344" w:rsidRPr="00795344" w:rsidRDefault="001E071E" w:rsidP="00A31DF5">
      <w:pPr>
        <w:pStyle w:val="Rubrik"/>
        <w:ind w:left="142"/>
      </w:pPr>
      <w:r>
        <w:t>Vid vårdnadshavares</w:t>
      </w:r>
      <w:r w:rsidR="00C92584" w:rsidRPr="006B3B9D">
        <w:t xml:space="preserve"> sjukskrivning</w:t>
      </w:r>
      <w:r w:rsidR="002E27DA">
        <w:t xml:space="preserve"> </w:t>
      </w:r>
    </w:p>
    <w:p w14:paraId="2954372C" w14:textId="77777777" w:rsidR="00FA5297" w:rsidRPr="00795344" w:rsidRDefault="0085098F" w:rsidP="00A31DF5">
      <w:pPr>
        <w:pStyle w:val="Rubrik"/>
        <w:ind w:left="142"/>
        <w:rPr>
          <w:rFonts w:ascii="Garamond" w:hAnsi="Garamond"/>
          <w:b w:val="0"/>
          <w:szCs w:val="24"/>
        </w:rPr>
      </w:pPr>
      <w:r w:rsidRPr="00795344">
        <w:rPr>
          <w:rFonts w:ascii="Garamond" w:hAnsi="Garamond"/>
          <w:b w:val="0"/>
          <w:szCs w:val="24"/>
        </w:rPr>
        <w:t>Överenskommelse om bar</w:t>
      </w:r>
      <w:r w:rsidR="000452A7" w:rsidRPr="00795344">
        <w:rPr>
          <w:rFonts w:ascii="Garamond" w:hAnsi="Garamond"/>
          <w:b w:val="0"/>
          <w:szCs w:val="24"/>
        </w:rPr>
        <w:t>nets vistelsetid ska</w:t>
      </w:r>
      <w:r w:rsidR="007C3F88" w:rsidRPr="00795344">
        <w:rPr>
          <w:rFonts w:ascii="Garamond" w:hAnsi="Garamond"/>
          <w:b w:val="0"/>
          <w:color w:val="FF0000"/>
          <w:szCs w:val="24"/>
        </w:rPr>
        <w:t xml:space="preserve"> </w:t>
      </w:r>
      <w:r w:rsidR="007C3F88" w:rsidRPr="00795344">
        <w:rPr>
          <w:rFonts w:ascii="Garamond" w:hAnsi="Garamond"/>
          <w:b w:val="0"/>
          <w:szCs w:val="24"/>
        </w:rPr>
        <w:t>göras med f</w:t>
      </w:r>
      <w:r w:rsidR="000452A7" w:rsidRPr="00795344">
        <w:rPr>
          <w:rFonts w:ascii="Garamond" w:hAnsi="Garamond"/>
          <w:b w:val="0"/>
          <w:szCs w:val="24"/>
        </w:rPr>
        <w:t>örskolechef. I vissa fall ska</w:t>
      </w:r>
      <w:r w:rsidR="00FA5297" w:rsidRPr="00795344">
        <w:rPr>
          <w:rFonts w:ascii="Garamond" w:hAnsi="Garamond"/>
          <w:b w:val="0"/>
          <w:szCs w:val="24"/>
        </w:rPr>
        <w:t xml:space="preserve"> läkarintyg lämnas. </w:t>
      </w:r>
    </w:p>
    <w:p w14:paraId="1ED5573F" w14:textId="77777777" w:rsidR="00FA5297" w:rsidRPr="0004757E" w:rsidRDefault="00FA5297" w:rsidP="00A31DF5">
      <w:pPr>
        <w:pStyle w:val="BrdtextGaramond"/>
        <w:ind w:left="142"/>
      </w:pPr>
    </w:p>
    <w:p w14:paraId="7980D191" w14:textId="77777777" w:rsidR="00C92584" w:rsidRPr="006B3B9D" w:rsidRDefault="00C92584" w:rsidP="00A31DF5">
      <w:pPr>
        <w:pStyle w:val="Rubrik"/>
        <w:ind w:left="142"/>
      </w:pPr>
      <w:r w:rsidRPr="006B3B9D">
        <w:t>Försäkring</w:t>
      </w:r>
    </w:p>
    <w:p w14:paraId="5DF4A508" w14:textId="77777777" w:rsidR="00C92584" w:rsidRPr="00B931A3" w:rsidRDefault="00C92584" w:rsidP="00A31DF5">
      <w:pPr>
        <w:pStyle w:val="BrdtextGaramond"/>
        <w:ind w:left="142"/>
      </w:pPr>
      <w:r w:rsidRPr="0004757E">
        <w:t>Barnet är kollektivt olycksfallsförsäkrad under såväl vistelse i barnomsorgen som på fritiden.</w:t>
      </w:r>
      <w:r w:rsidR="0016703C">
        <w:t xml:space="preserve"> </w:t>
      </w:r>
      <w:r w:rsidR="0016703C" w:rsidRPr="00B931A3">
        <w:t xml:space="preserve">Läs mer på hemsidan under </w:t>
      </w:r>
      <w:hyperlink r:id="rId11" w:history="1">
        <w:r w:rsidR="0016703C" w:rsidRPr="009C2390">
          <w:rPr>
            <w:rStyle w:val="Hyperlnk"/>
            <w:color w:val="auto"/>
          </w:rPr>
          <w:t>www.torsas.se</w:t>
        </w:r>
      </w:hyperlink>
      <w:r w:rsidR="0016703C" w:rsidRPr="009C2390">
        <w:t xml:space="preserve"> under </w:t>
      </w:r>
      <w:r w:rsidR="005E26D9" w:rsidRPr="009C2390">
        <w:t>Utbildning och förskola</w:t>
      </w:r>
      <w:r w:rsidR="0016703C" w:rsidRPr="009C2390">
        <w:t xml:space="preserve"> – Försäkringar.</w:t>
      </w:r>
    </w:p>
    <w:p w14:paraId="0D6BF967" w14:textId="77777777" w:rsidR="00FA20B7" w:rsidRDefault="00FA20B7" w:rsidP="00A31DF5">
      <w:pPr>
        <w:pStyle w:val="BrdtextGaramond"/>
        <w:ind w:left="142"/>
        <w:rPr>
          <w:color w:val="FF0000"/>
        </w:rPr>
      </w:pPr>
    </w:p>
    <w:p w14:paraId="024BA190" w14:textId="77777777" w:rsidR="00686CEE" w:rsidRDefault="00686CEE" w:rsidP="00A31DF5">
      <w:pPr>
        <w:pStyle w:val="Rubrik"/>
        <w:ind w:left="142"/>
        <w:rPr>
          <w:rStyle w:val="Betoning"/>
          <w:rFonts w:cs="Arial"/>
          <w:i w:val="0"/>
        </w:rPr>
      </w:pPr>
    </w:p>
    <w:p w14:paraId="2A81CD2F" w14:textId="77777777" w:rsidR="00686CEE" w:rsidRDefault="00686CEE" w:rsidP="00A31DF5">
      <w:pPr>
        <w:pStyle w:val="Rubrik"/>
        <w:ind w:left="142"/>
        <w:rPr>
          <w:rStyle w:val="Betoning"/>
          <w:rFonts w:cs="Arial"/>
          <w:i w:val="0"/>
        </w:rPr>
      </w:pPr>
    </w:p>
    <w:p w14:paraId="50A93C92" w14:textId="77777777" w:rsidR="00686CEE" w:rsidRDefault="00686CEE" w:rsidP="00A31DF5">
      <w:pPr>
        <w:pStyle w:val="Rubrik"/>
        <w:ind w:left="142"/>
        <w:rPr>
          <w:rStyle w:val="Betoning"/>
          <w:rFonts w:cs="Arial"/>
          <w:i w:val="0"/>
        </w:rPr>
      </w:pPr>
    </w:p>
    <w:p w14:paraId="07859C3D" w14:textId="77777777" w:rsidR="00686CEE" w:rsidRDefault="00686CEE" w:rsidP="00A31DF5">
      <w:pPr>
        <w:pStyle w:val="Rubrik"/>
        <w:ind w:left="142"/>
        <w:rPr>
          <w:rStyle w:val="Betoning"/>
          <w:rFonts w:cs="Arial"/>
          <w:i w:val="0"/>
        </w:rPr>
      </w:pPr>
    </w:p>
    <w:p w14:paraId="1925047E" w14:textId="77777777" w:rsidR="00BD5AA5" w:rsidRDefault="00BD5AA5" w:rsidP="00A31DF5">
      <w:pPr>
        <w:pStyle w:val="Rubrik"/>
        <w:ind w:left="142"/>
        <w:rPr>
          <w:rStyle w:val="Betoning"/>
          <w:rFonts w:cs="Arial"/>
          <w:i w:val="0"/>
        </w:rPr>
      </w:pPr>
    </w:p>
    <w:p w14:paraId="2BC7728E" w14:textId="3594664A" w:rsidR="00AC6273" w:rsidRPr="004448B5" w:rsidRDefault="00FA20B7" w:rsidP="00A31DF5">
      <w:pPr>
        <w:pStyle w:val="Rubrik"/>
        <w:ind w:left="142"/>
        <w:rPr>
          <w:rStyle w:val="Betoning"/>
          <w:rFonts w:cs="Arial"/>
          <w:b w:val="0"/>
          <w:i w:val="0"/>
        </w:rPr>
      </w:pPr>
      <w:r w:rsidRPr="004448B5">
        <w:rPr>
          <w:rStyle w:val="Betoning"/>
          <w:rFonts w:cs="Arial"/>
          <w:i w:val="0"/>
        </w:rPr>
        <w:t>Tystnads- och anmälningsplikt</w:t>
      </w:r>
    </w:p>
    <w:p w14:paraId="1D827360" w14:textId="77777777" w:rsidR="00D40A9F" w:rsidRDefault="00FA20B7" w:rsidP="00A31DF5">
      <w:pPr>
        <w:pStyle w:val="BrdtextGaramond"/>
        <w:ind w:left="142"/>
        <w:rPr>
          <w:rFonts w:cs="Arial"/>
        </w:rPr>
      </w:pPr>
      <w:r w:rsidRPr="004448B5">
        <w:rPr>
          <w:rFonts w:cs="Arial"/>
        </w:rPr>
        <w:t>All personal på förskola/pedagogisk omsorg/fritidshem har både tystnadsplikt och anmälningsplikt. Detta innebär att enskilda barns förhållanden inte får röjas för utomstående</w:t>
      </w:r>
      <w:r w:rsidR="00F87BBB" w:rsidRPr="004448B5">
        <w:rPr>
          <w:rFonts w:cs="Arial"/>
        </w:rPr>
        <w:t>.</w:t>
      </w:r>
    </w:p>
    <w:p w14:paraId="3090EFC9" w14:textId="77777777" w:rsidR="00FA20B7" w:rsidRDefault="00F87BBB" w:rsidP="00A31DF5">
      <w:pPr>
        <w:pStyle w:val="BrdtextGaramond"/>
        <w:ind w:left="142"/>
        <w:rPr>
          <w:rFonts w:cs="Arial"/>
        </w:rPr>
      </w:pPr>
      <w:r w:rsidRPr="004448B5">
        <w:rPr>
          <w:rFonts w:cs="Arial"/>
        </w:rPr>
        <w:t>I</w:t>
      </w:r>
      <w:r w:rsidR="00FA20B7" w:rsidRPr="004448B5">
        <w:rPr>
          <w:rFonts w:cs="Arial"/>
        </w:rPr>
        <w:t xml:space="preserve"> de fall där barn far illa</w:t>
      </w:r>
      <w:r w:rsidR="00FA2B6F">
        <w:rPr>
          <w:rFonts w:cs="Arial"/>
        </w:rPr>
        <w:t xml:space="preserve"> </w:t>
      </w:r>
      <w:r w:rsidR="00FA2B6F" w:rsidRPr="00621B51">
        <w:rPr>
          <w:rFonts w:cs="Arial"/>
        </w:rPr>
        <w:t>eller misstänks riskerar att fara illa, är det</w:t>
      </w:r>
      <w:r w:rsidR="00FA20B7" w:rsidRPr="00621B51">
        <w:rPr>
          <w:rFonts w:cs="Arial"/>
        </w:rPr>
        <w:t xml:space="preserve"> per</w:t>
      </w:r>
      <w:r w:rsidR="00FA2B6F" w:rsidRPr="00621B51">
        <w:rPr>
          <w:rFonts w:cs="Arial"/>
        </w:rPr>
        <w:t>sonalen eller närmaste</w:t>
      </w:r>
      <w:r w:rsidR="00423709" w:rsidRPr="00621B51">
        <w:rPr>
          <w:rFonts w:cs="Arial"/>
        </w:rPr>
        <w:t xml:space="preserve"> chef, som</w:t>
      </w:r>
      <w:r w:rsidR="00FA20B7" w:rsidRPr="00621B51">
        <w:rPr>
          <w:rFonts w:cs="Arial"/>
        </w:rPr>
        <w:t xml:space="preserve"> är skyldig att anmäla detta till socialtjänsten (socialtjänstlagen kap 14 § 1).</w:t>
      </w:r>
    </w:p>
    <w:p w14:paraId="434BB78E" w14:textId="77777777" w:rsidR="00D40A9F" w:rsidRPr="00621B51" w:rsidRDefault="00D40A9F" w:rsidP="00A31DF5">
      <w:pPr>
        <w:pStyle w:val="BrdtextGaramond"/>
        <w:ind w:left="142"/>
        <w:rPr>
          <w:rFonts w:ascii="Arial" w:hAnsi="Arial" w:cs="Arial"/>
          <w:b/>
        </w:rPr>
      </w:pPr>
    </w:p>
    <w:p w14:paraId="4ACD8BA4" w14:textId="77777777" w:rsidR="00C92584" w:rsidRPr="006B3B9D" w:rsidRDefault="00C92584" w:rsidP="00A31DF5">
      <w:pPr>
        <w:pStyle w:val="Rubrik"/>
        <w:ind w:left="142"/>
      </w:pPr>
      <w:r w:rsidRPr="006B3B9D">
        <w:t>Vid natt/kvällsarbete</w:t>
      </w:r>
    </w:p>
    <w:p w14:paraId="4A72F03D" w14:textId="77777777" w:rsidR="00C92584" w:rsidRPr="0004757E" w:rsidRDefault="00C92584" w:rsidP="00A31DF5">
      <w:pPr>
        <w:pStyle w:val="BrdtextGaramond"/>
        <w:ind w:left="142"/>
      </w:pPr>
      <w:r w:rsidRPr="0004757E">
        <w:t>Vid vis</w:t>
      </w:r>
      <w:r w:rsidR="00CE080E">
        <w:t>telsetid för barn vars vårdnadshavare</w:t>
      </w:r>
      <w:r w:rsidRPr="0004757E">
        <w:t xml:space="preserve"> har natt/kvällsarbete gäller högst åtta timmars vila efter avslutat arbetspass. Tid för resa till och från jobbet tillkommer.</w:t>
      </w:r>
    </w:p>
    <w:p w14:paraId="36772FF3" w14:textId="77777777" w:rsidR="001F1D61" w:rsidRDefault="001F1D61">
      <w:pPr>
        <w:rPr>
          <w:rFonts w:ascii="Garamond" w:hAnsi="Garamond"/>
        </w:rPr>
      </w:pPr>
    </w:p>
    <w:p w14:paraId="15774450" w14:textId="77777777" w:rsidR="00C92584" w:rsidRPr="006B3B9D" w:rsidRDefault="00CE080E" w:rsidP="00A31DF5">
      <w:pPr>
        <w:pStyle w:val="Rubrik"/>
        <w:ind w:left="142"/>
      </w:pPr>
      <w:r>
        <w:t>Vårdnadshavares</w:t>
      </w:r>
      <w:r w:rsidR="006228F4">
        <w:t xml:space="preserve"> semester/v</w:t>
      </w:r>
      <w:r w:rsidR="00C92584" w:rsidRPr="006B3B9D">
        <w:t xml:space="preserve">id </w:t>
      </w:r>
      <w:r w:rsidR="00EA71F7" w:rsidRPr="006B3B9D">
        <w:t>Sommaröppet</w:t>
      </w:r>
    </w:p>
    <w:p w14:paraId="1B846C09" w14:textId="77777777" w:rsidR="00C92584" w:rsidRPr="0004757E" w:rsidRDefault="00CE080E" w:rsidP="00A31DF5">
      <w:pPr>
        <w:pStyle w:val="BrdtextGaramond"/>
        <w:ind w:left="142"/>
        <w:rPr>
          <w:b/>
          <w:i/>
        </w:rPr>
      </w:pPr>
      <w:r>
        <w:rPr>
          <w:b/>
          <w:i/>
        </w:rPr>
        <w:t>När någon av vårdnadshavarna</w:t>
      </w:r>
      <w:r w:rsidR="00C92584" w:rsidRPr="0004757E">
        <w:rPr>
          <w:b/>
          <w:i/>
        </w:rPr>
        <w:t xml:space="preserve"> har semester/ledighet skall barnen/barnet vistas hemma.</w:t>
      </w:r>
    </w:p>
    <w:p w14:paraId="423146DF" w14:textId="77777777" w:rsidR="00C92584" w:rsidRPr="006B3B9D" w:rsidRDefault="00C92584" w:rsidP="00A31DF5">
      <w:pPr>
        <w:pStyle w:val="BrdtextGaramond"/>
        <w:ind w:left="142"/>
      </w:pPr>
    </w:p>
    <w:p w14:paraId="7778BC4A" w14:textId="77777777" w:rsidR="00C92584" w:rsidRDefault="00C92584" w:rsidP="00A31DF5">
      <w:pPr>
        <w:pStyle w:val="BrdtextGaramond"/>
        <w:ind w:left="142"/>
      </w:pPr>
      <w:r w:rsidRPr="006B3B9D">
        <w:t xml:space="preserve">I Samband med semesterperioden juni-augusti och vid jul- och nyårshelgerna samordnas förskole- och fritidshemsverksamheten till färre enheter. Därför kan ett barn tillfälligt få vistas på annan förskola eller pedagogisk omsorg än den ordinarie. </w:t>
      </w:r>
    </w:p>
    <w:p w14:paraId="6DDC5692" w14:textId="77777777" w:rsidR="00D40A9F" w:rsidRDefault="00D40A9F" w:rsidP="00A31DF5">
      <w:pPr>
        <w:pStyle w:val="BrdtextGaramond"/>
        <w:ind w:left="142"/>
      </w:pPr>
    </w:p>
    <w:p w14:paraId="38F20A43" w14:textId="77777777" w:rsidR="00D40A9F" w:rsidRDefault="00D40A9F" w:rsidP="00A31DF5">
      <w:pPr>
        <w:pStyle w:val="BrdtextGaramond"/>
        <w:ind w:left="142"/>
      </w:pPr>
    </w:p>
    <w:p w14:paraId="3880837B" w14:textId="77777777" w:rsidR="002E030F" w:rsidRDefault="002E030F" w:rsidP="0004757E">
      <w:pPr>
        <w:pStyle w:val="BrdtextGaramond"/>
      </w:pPr>
    </w:p>
    <w:p w14:paraId="3540E90A" w14:textId="77777777" w:rsidR="00A5276E" w:rsidRPr="0004757E" w:rsidRDefault="00507257" w:rsidP="0004757E">
      <w:pPr>
        <w:pStyle w:val="BrdtextGaramond"/>
      </w:pPr>
      <w:r w:rsidRPr="0004757E">
        <w:rPr>
          <w:noProof/>
        </w:rPr>
        <mc:AlternateContent>
          <mc:Choice Requires="wps">
            <w:drawing>
              <wp:anchor distT="0" distB="0" distL="114300" distR="114300" simplePos="0" relativeHeight="251657728" behindDoc="1" locked="0" layoutInCell="1" allowOverlap="1" wp14:anchorId="4BAA62CA" wp14:editId="629CCE5A">
                <wp:simplePos x="0" y="0"/>
                <wp:positionH relativeFrom="column">
                  <wp:posOffset>340774</wp:posOffset>
                </wp:positionH>
                <wp:positionV relativeFrom="paragraph">
                  <wp:posOffset>47956</wp:posOffset>
                </wp:positionV>
                <wp:extent cx="5105400" cy="8001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783E" id="Rectangle 2" o:spid="_x0000_s1026" style="position:absolute;margin-left:26.85pt;margin-top:3.8pt;width:40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0I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"/>
            </w:pict>
          </mc:Fallback>
        </mc:AlternateContent>
      </w:r>
    </w:p>
    <w:p w14:paraId="1638F8EE" w14:textId="77777777" w:rsidR="00A5276E" w:rsidRPr="0004757E" w:rsidRDefault="00A5276E" w:rsidP="00A31DF5">
      <w:pPr>
        <w:pStyle w:val="BrdtextGaramond"/>
        <w:ind w:firstLine="1304"/>
      </w:pPr>
    </w:p>
    <w:p w14:paraId="22B28333" w14:textId="77777777" w:rsidR="00A5276E" w:rsidRPr="0004757E" w:rsidRDefault="00A5276E" w:rsidP="0004757E">
      <w:pPr>
        <w:pStyle w:val="BrdtextGaramond"/>
        <w:rPr>
          <w:b/>
        </w:rPr>
      </w:pPr>
      <w:r w:rsidRPr="0004757E">
        <w:rPr>
          <w:b/>
        </w:rPr>
        <w:t>Om Du har frågor är Du välkommen att höra av Dig till</w:t>
      </w:r>
    </w:p>
    <w:p w14:paraId="356012F8" w14:textId="3445C168" w:rsidR="00A5276E" w:rsidRPr="0004757E" w:rsidRDefault="00A5276E" w:rsidP="0004757E">
      <w:pPr>
        <w:pStyle w:val="BrdtextGaramond"/>
        <w:rPr>
          <w:b/>
        </w:rPr>
      </w:pPr>
      <w:r w:rsidRPr="0004757E">
        <w:rPr>
          <w:b/>
        </w:rPr>
        <w:t>Bildningsförva</w:t>
      </w:r>
      <w:r w:rsidR="00805C70">
        <w:rPr>
          <w:b/>
        </w:rPr>
        <w:t>ltningen tel</w:t>
      </w:r>
      <w:r w:rsidR="009E4FD7">
        <w:rPr>
          <w:b/>
        </w:rPr>
        <w:t>.</w:t>
      </w:r>
      <w:r w:rsidR="00805C70">
        <w:rPr>
          <w:b/>
        </w:rPr>
        <w:t xml:space="preserve"> 0486-33 433,</w:t>
      </w:r>
      <w:r w:rsidR="00B931A3">
        <w:rPr>
          <w:b/>
        </w:rPr>
        <w:t xml:space="preserve"> 33</w:t>
      </w:r>
      <w:r w:rsidR="002E030F">
        <w:rPr>
          <w:b/>
        </w:rPr>
        <w:t> </w:t>
      </w:r>
      <w:r w:rsidR="00B931A3">
        <w:rPr>
          <w:b/>
        </w:rPr>
        <w:t>459</w:t>
      </w:r>
    </w:p>
    <w:p w14:paraId="41C48CF5" w14:textId="77777777" w:rsidR="00A5276E" w:rsidRDefault="00A5276E" w:rsidP="0004757E">
      <w:pPr>
        <w:pStyle w:val="BrdtextGaramond"/>
      </w:pPr>
    </w:p>
    <w:p w14:paraId="2C607D2E" w14:textId="77777777" w:rsidR="002E030F" w:rsidRDefault="002E030F" w:rsidP="0004757E">
      <w:pPr>
        <w:pStyle w:val="BrdtextGaramond"/>
      </w:pPr>
    </w:p>
    <w:p w14:paraId="0CAF0FF3" w14:textId="77777777" w:rsidR="002E030F" w:rsidRDefault="002E030F" w:rsidP="0004757E">
      <w:pPr>
        <w:pStyle w:val="BrdtextGaramond"/>
      </w:pPr>
    </w:p>
    <w:p w14:paraId="3303A6A2" w14:textId="77777777" w:rsidR="002E030F" w:rsidRDefault="002E030F" w:rsidP="0004757E">
      <w:pPr>
        <w:pStyle w:val="BrdtextGaramond"/>
      </w:pPr>
    </w:p>
    <w:p w14:paraId="2E1C6806" w14:textId="77777777" w:rsidR="002E030F" w:rsidRPr="0004757E" w:rsidRDefault="002E030F" w:rsidP="0004757E">
      <w:pPr>
        <w:pStyle w:val="BrdtextGaramond"/>
      </w:pPr>
    </w:p>
    <w:sectPr w:rsidR="002E030F" w:rsidRPr="0004757E" w:rsidSect="002D7D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FE64" w14:textId="77777777" w:rsidR="002D7D7A" w:rsidRDefault="002D7D7A" w:rsidP="002D7D7A">
      <w:r>
        <w:separator/>
      </w:r>
    </w:p>
  </w:endnote>
  <w:endnote w:type="continuationSeparator" w:id="0">
    <w:p w14:paraId="3AB87266" w14:textId="77777777" w:rsidR="002D7D7A" w:rsidRDefault="002D7D7A" w:rsidP="002D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212833"/>
      <w:docPartObj>
        <w:docPartGallery w:val="Page Numbers (Bottom of Page)"/>
        <w:docPartUnique/>
      </w:docPartObj>
    </w:sdtPr>
    <w:sdtEndPr/>
    <w:sdtContent>
      <w:p w14:paraId="73F0DB92" w14:textId="77777777" w:rsidR="002D7D7A" w:rsidRDefault="002D7D7A">
        <w:pPr>
          <w:pStyle w:val="Sidfot"/>
          <w:jc w:val="center"/>
        </w:pPr>
        <w:r>
          <w:fldChar w:fldCharType="begin"/>
        </w:r>
        <w:r>
          <w:instrText>PAGE   \* MERGEFORMAT</w:instrText>
        </w:r>
        <w:r>
          <w:fldChar w:fldCharType="separate"/>
        </w:r>
        <w:r w:rsidR="00FC226D">
          <w:rPr>
            <w:noProof/>
          </w:rPr>
          <w:t>1</w:t>
        </w:r>
        <w:r>
          <w:fldChar w:fldCharType="end"/>
        </w:r>
      </w:p>
    </w:sdtContent>
  </w:sdt>
  <w:p w14:paraId="7A2469F2" w14:textId="77777777" w:rsidR="002D7D7A" w:rsidRDefault="002D7D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2CE9" w14:textId="77777777" w:rsidR="002D7D7A" w:rsidRDefault="002D7D7A" w:rsidP="002D7D7A">
      <w:r>
        <w:separator/>
      </w:r>
    </w:p>
  </w:footnote>
  <w:footnote w:type="continuationSeparator" w:id="0">
    <w:p w14:paraId="2BFCBAE5" w14:textId="77777777" w:rsidR="002D7D7A" w:rsidRDefault="002D7D7A" w:rsidP="002D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B06D3"/>
    <w:multiLevelType w:val="hybridMultilevel"/>
    <w:tmpl w:val="EAB81D16"/>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421B4BF3"/>
    <w:multiLevelType w:val="hybridMultilevel"/>
    <w:tmpl w:val="7906648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707294011">
    <w:abstractNumId w:val="1"/>
  </w:num>
  <w:num w:numId="2" w16cid:durableId="197139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6E"/>
    <w:rsid w:val="000035CF"/>
    <w:rsid w:val="00017B30"/>
    <w:rsid w:val="00020969"/>
    <w:rsid w:val="00043EA0"/>
    <w:rsid w:val="000452A7"/>
    <w:rsid w:val="0004757E"/>
    <w:rsid w:val="00052FAE"/>
    <w:rsid w:val="000A5CB8"/>
    <w:rsid w:val="000A6208"/>
    <w:rsid w:val="000B01F7"/>
    <w:rsid w:val="000B0B76"/>
    <w:rsid w:val="000B537B"/>
    <w:rsid w:val="000C021A"/>
    <w:rsid w:val="000C76A9"/>
    <w:rsid w:val="000D10D5"/>
    <w:rsid w:val="000D2820"/>
    <w:rsid w:val="00105280"/>
    <w:rsid w:val="00122640"/>
    <w:rsid w:val="001278BC"/>
    <w:rsid w:val="00141ADA"/>
    <w:rsid w:val="0016161C"/>
    <w:rsid w:val="0016703C"/>
    <w:rsid w:val="0016733A"/>
    <w:rsid w:val="00187224"/>
    <w:rsid w:val="00190220"/>
    <w:rsid w:val="00194F3F"/>
    <w:rsid w:val="001B506A"/>
    <w:rsid w:val="001C2A81"/>
    <w:rsid w:val="001D5CD9"/>
    <w:rsid w:val="001E071E"/>
    <w:rsid w:val="001F1D61"/>
    <w:rsid w:val="00220A5B"/>
    <w:rsid w:val="0022583A"/>
    <w:rsid w:val="0023413B"/>
    <w:rsid w:val="002359D4"/>
    <w:rsid w:val="00241897"/>
    <w:rsid w:val="00244D66"/>
    <w:rsid w:val="00255355"/>
    <w:rsid w:val="0026295F"/>
    <w:rsid w:val="00267B97"/>
    <w:rsid w:val="00280305"/>
    <w:rsid w:val="002845FD"/>
    <w:rsid w:val="00290BF4"/>
    <w:rsid w:val="00296DF4"/>
    <w:rsid w:val="002A3162"/>
    <w:rsid w:val="002B30B2"/>
    <w:rsid w:val="002B6D9C"/>
    <w:rsid w:val="002C072E"/>
    <w:rsid w:val="002C60C8"/>
    <w:rsid w:val="002D03D7"/>
    <w:rsid w:val="002D5B92"/>
    <w:rsid w:val="002D7D7A"/>
    <w:rsid w:val="002E030F"/>
    <w:rsid w:val="002E27DA"/>
    <w:rsid w:val="002E6B1F"/>
    <w:rsid w:val="00314D1E"/>
    <w:rsid w:val="0032683D"/>
    <w:rsid w:val="00351571"/>
    <w:rsid w:val="003531C6"/>
    <w:rsid w:val="0038167B"/>
    <w:rsid w:val="0039620A"/>
    <w:rsid w:val="003C0B03"/>
    <w:rsid w:val="003C70EF"/>
    <w:rsid w:val="003D4F76"/>
    <w:rsid w:val="003E3753"/>
    <w:rsid w:val="003F1B29"/>
    <w:rsid w:val="0042272E"/>
    <w:rsid w:val="00423709"/>
    <w:rsid w:val="004250FE"/>
    <w:rsid w:val="004353F9"/>
    <w:rsid w:val="004374D8"/>
    <w:rsid w:val="004448B5"/>
    <w:rsid w:val="004519BA"/>
    <w:rsid w:val="00467963"/>
    <w:rsid w:val="00485778"/>
    <w:rsid w:val="004962DB"/>
    <w:rsid w:val="004A2F3C"/>
    <w:rsid w:val="004B2A19"/>
    <w:rsid w:val="004B678C"/>
    <w:rsid w:val="004C16FF"/>
    <w:rsid w:val="004D2C31"/>
    <w:rsid w:val="004E5E23"/>
    <w:rsid w:val="004E6BDC"/>
    <w:rsid w:val="004F0A47"/>
    <w:rsid w:val="00507257"/>
    <w:rsid w:val="00514B94"/>
    <w:rsid w:val="005302A7"/>
    <w:rsid w:val="00537D6A"/>
    <w:rsid w:val="00541932"/>
    <w:rsid w:val="00554386"/>
    <w:rsid w:val="00556568"/>
    <w:rsid w:val="00566C39"/>
    <w:rsid w:val="00580482"/>
    <w:rsid w:val="005C0F1A"/>
    <w:rsid w:val="005E26D9"/>
    <w:rsid w:val="005E3665"/>
    <w:rsid w:val="005E6503"/>
    <w:rsid w:val="00610768"/>
    <w:rsid w:val="00610DE6"/>
    <w:rsid w:val="00621B51"/>
    <w:rsid w:val="006228F4"/>
    <w:rsid w:val="006319B6"/>
    <w:rsid w:val="006522EA"/>
    <w:rsid w:val="006556B7"/>
    <w:rsid w:val="00670E90"/>
    <w:rsid w:val="0068281F"/>
    <w:rsid w:val="00686CEE"/>
    <w:rsid w:val="00690762"/>
    <w:rsid w:val="006B3B9D"/>
    <w:rsid w:val="006C00DB"/>
    <w:rsid w:val="006C116C"/>
    <w:rsid w:val="006D7A68"/>
    <w:rsid w:val="0070625A"/>
    <w:rsid w:val="00712D83"/>
    <w:rsid w:val="00714D83"/>
    <w:rsid w:val="00715207"/>
    <w:rsid w:val="00740E8F"/>
    <w:rsid w:val="00766363"/>
    <w:rsid w:val="00772E80"/>
    <w:rsid w:val="00777980"/>
    <w:rsid w:val="007842DB"/>
    <w:rsid w:val="007914BD"/>
    <w:rsid w:val="00795344"/>
    <w:rsid w:val="007A24BC"/>
    <w:rsid w:val="007A2F72"/>
    <w:rsid w:val="007C3F88"/>
    <w:rsid w:val="007C4584"/>
    <w:rsid w:val="007C5CA3"/>
    <w:rsid w:val="00805C70"/>
    <w:rsid w:val="00834FE7"/>
    <w:rsid w:val="00837D60"/>
    <w:rsid w:val="00850311"/>
    <w:rsid w:val="0085098F"/>
    <w:rsid w:val="00860D15"/>
    <w:rsid w:val="00883D1C"/>
    <w:rsid w:val="008A453A"/>
    <w:rsid w:val="008A54D4"/>
    <w:rsid w:val="008A6629"/>
    <w:rsid w:val="008C543D"/>
    <w:rsid w:val="008D1C78"/>
    <w:rsid w:val="008F7FF7"/>
    <w:rsid w:val="0090632C"/>
    <w:rsid w:val="009152F6"/>
    <w:rsid w:val="00946FF4"/>
    <w:rsid w:val="009522DC"/>
    <w:rsid w:val="009621BD"/>
    <w:rsid w:val="0096637C"/>
    <w:rsid w:val="009B2C70"/>
    <w:rsid w:val="009B769A"/>
    <w:rsid w:val="009C2390"/>
    <w:rsid w:val="009E4FD7"/>
    <w:rsid w:val="00A0108B"/>
    <w:rsid w:val="00A038B0"/>
    <w:rsid w:val="00A31DF5"/>
    <w:rsid w:val="00A3406D"/>
    <w:rsid w:val="00A42EB4"/>
    <w:rsid w:val="00A4572D"/>
    <w:rsid w:val="00A5276E"/>
    <w:rsid w:val="00A71228"/>
    <w:rsid w:val="00A90AE9"/>
    <w:rsid w:val="00AC6273"/>
    <w:rsid w:val="00AE163F"/>
    <w:rsid w:val="00AF6A48"/>
    <w:rsid w:val="00B24D91"/>
    <w:rsid w:val="00B64A79"/>
    <w:rsid w:val="00B65168"/>
    <w:rsid w:val="00B66F2C"/>
    <w:rsid w:val="00B67540"/>
    <w:rsid w:val="00B92AC6"/>
    <w:rsid w:val="00B931A3"/>
    <w:rsid w:val="00BA2C84"/>
    <w:rsid w:val="00BA2E72"/>
    <w:rsid w:val="00BA7B7D"/>
    <w:rsid w:val="00BB3B79"/>
    <w:rsid w:val="00BB4542"/>
    <w:rsid w:val="00BB798E"/>
    <w:rsid w:val="00BB7CF5"/>
    <w:rsid w:val="00BD260E"/>
    <w:rsid w:val="00BD5AA5"/>
    <w:rsid w:val="00C03728"/>
    <w:rsid w:val="00C152E5"/>
    <w:rsid w:val="00C1673D"/>
    <w:rsid w:val="00C210F4"/>
    <w:rsid w:val="00C41D76"/>
    <w:rsid w:val="00C46D11"/>
    <w:rsid w:val="00C92584"/>
    <w:rsid w:val="00CC431B"/>
    <w:rsid w:val="00CD4F07"/>
    <w:rsid w:val="00CE080E"/>
    <w:rsid w:val="00CE33D8"/>
    <w:rsid w:val="00CE6D36"/>
    <w:rsid w:val="00D0202B"/>
    <w:rsid w:val="00D03072"/>
    <w:rsid w:val="00D0707A"/>
    <w:rsid w:val="00D40A9F"/>
    <w:rsid w:val="00D43E49"/>
    <w:rsid w:val="00D53510"/>
    <w:rsid w:val="00D60020"/>
    <w:rsid w:val="00D8490C"/>
    <w:rsid w:val="00DA2899"/>
    <w:rsid w:val="00DC0FAB"/>
    <w:rsid w:val="00DC155E"/>
    <w:rsid w:val="00E0532D"/>
    <w:rsid w:val="00E23C5C"/>
    <w:rsid w:val="00E2574A"/>
    <w:rsid w:val="00E34062"/>
    <w:rsid w:val="00E34E8C"/>
    <w:rsid w:val="00E35EBE"/>
    <w:rsid w:val="00E37A73"/>
    <w:rsid w:val="00E47A9A"/>
    <w:rsid w:val="00E701E6"/>
    <w:rsid w:val="00E7486C"/>
    <w:rsid w:val="00E97188"/>
    <w:rsid w:val="00E97EB7"/>
    <w:rsid w:val="00EA71F7"/>
    <w:rsid w:val="00EF0C56"/>
    <w:rsid w:val="00F133F1"/>
    <w:rsid w:val="00F243AB"/>
    <w:rsid w:val="00F628D8"/>
    <w:rsid w:val="00F82907"/>
    <w:rsid w:val="00F87BBB"/>
    <w:rsid w:val="00FA20B7"/>
    <w:rsid w:val="00FA2B6F"/>
    <w:rsid w:val="00FA5297"/>
    <w:rsid w:val="00FB30A4"/>
    <w:rsid w:val="00FC226D"/>
    <w:rsid w:val="00FC660B"/>
    <w:rsid w:val="00FC6817"/>
    <w:rsid w:val="00FE0D6A"/>
    <w:rsid w:val="00FF1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6E3AE8D"/>
  <w15:docId w15:val="{24473926-3910-4BEB-8E6B-B990560E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76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A5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72E80"/>
    <w:rPr>
      <w:rFonts w:ascii="Tahoma" w:hAnsi="Tahoma" w:cs="Tahoma"/>
      <w:sz w:val="16"/>
      <w:szCs w:val="16"/>
    </w:rPr>
  </w:style>
  <w:style w:type="paragraph" w:styleId="Normalwebb">
    <w:name w:val="Normal (Web)"/>
    <w:basedOn w:val="Normal"/>
    <w:uiPriority w:val="99"/>
    <w:unhideWhenUsed/>
    <w:rsid w:val="004C16FF"/>
    <w:pPr>
      <w:spacing w:before="100" w:beforeAutospacing="1" w:after="100" w:afterAutospacing="1"/>
    </w:pPr>
  </w:style>
  <w:style w:type="paragraph" w:styleId="Rubrik">
    <w:name w:val="Title"/>
    <w:aliases w:val="Rubrik Arial"/>
    <w:basedOn w:val="Normal"/>
    <w:next w:val="Normal"/>
    <w:link w:val="RubrikChar"/>
    <w:qFormat/>
    <w:rsid w:val="002E6B1F"/>
    <w:pPr>
      <w:spacing w:after="120"/>
      <w:ind w:left="1701"/>
      <w:contextualSpacing/>
    </w:pPr>
    <w:rPr>
      <w:rFonts w:ascii="Arial" w:eastAsiaTheme="majorEastAsia" w:hAnsi="Arial" w:cstheme="majorBidi"/>
      <w:b/>
      <w:spacing w:val="5"/>
      <w:kern w:val="28"/>
      <w:szCs w:val="52"/>
    </w:rPr>
  </w:style>
  <w:style w:type="character" w:customStyle="1" w:styleId="RubrikChar">
    <w:name w:val="Rubrik Char"/>
    <w:aliases w:val="Rubrik Arial Char"/>
    <w:basedOn w:val="Standardstycketeckensnitt"/>
    <w:link w:val="Rubrik"/>
    <w:rsid w:val="002E6B1F"/>
    <w:rPr>
      <w:rFonts w:ascii="Arial" w:eastAsiaTheme="majorEastAsia" w:hAnsi="Arial" w:cstheme="majorBidi"/>
      <w:b/>
      <w:spacing w:val="5"/>
      <w:kern w:val="28"/>
      <w:sz w:val="24"/>
      <w:szCs w:val="52"/>
    </w:rPr>
  </w:style>
  <w:style w:type="paragraph" w:customStyle="1" w:styleId="BrdtextGaramond">
    <w:name w:val="Brödtext Garamond"/>
    <w:basedOn w:val="Normal"/>
    <w:link w:val="BrdtextGaramondChar"/>
    <w:qFormat/>
    <w:rsid w:val="002E6B1F"/>
    <w:pPr>
      <w:ind w:left="1701"/>
    </w:pPr>
    <w:rPr>
      <w:rFonts w:ascii="Garamond" w:hAnsi="Garamond"/>
    </w:rPr>
  </w:style>
  <w:style w:type="character" w:customStyle="1" w:styleId="BrdtextGaramondChar">
    <w:name w:val="Brödtext Garamond Char"/>
    <w:basedOn w:val="Standardstycketeckensnitt"/>
    <w:link w:val="BrdtextGaramond"/>
    <w:rsid w:val="002E6B1F"/>
    <w:rPr>
      <w:rFonts w:ascii="Garamond" w:hAnsi="Garamond"/>
      <w:sz w:val="24"/>
      <w:szCs w:val="24"/>
    </w:rPr>
  </w:style>
  <w:style w:type="paragraph" w:customStyle="1" w:styleId="Omslagsrubrik">
    <w:name w:val="Omslagsrubrik"/>
    <w:basedOn w:val="Normal"/>
    <w:link w:val="OmslagsrubrikChar"/>
    <w:qFormat/>
    <w:rsid w:val="002E6B1F"/>
    <w:pPr>
      <w:jc w:val="right"/>
    </w:pPr>
    <w:rPr>
      <w:rFonts w:ascii="Arial" w:hAnsi="Arial"/>
      <w:b/>
      <w:color w:val="F20017"/>
      <w:sz w:val="72"/>
    </w:rPr>
  </w:style>
  <w:style w:type="paragraph" w:customStyle="1" w:styleId="Omslagsunderrubrik">
    <w:name w:val="Omslagsunderrubrik"/>
    <w:basedOn w:val="Omslagsrubrik"/>
    <w:link w:val="OmslagsunderrubrikChar"/>
    <w:qFormat/>
    <w:rsid w:val="002E6B1F"/>
    <w:pPr>
      <w:spacing w:before="240"/>
    </w:pPr>
    <w:rPr>
      <w:i/>
      <w:sz w:val="44"/>
    </w:rPr>
  </w:style>
  <w:style w:type="character" w:customStyle="1" w:styleId="OmslagsrubrikChar">
    <w:name w:val="Omslagsrubrik Char"/>
    <w:basedOn w:val="Standardstycketeckensnitt"/>
    <w:link w:val="Omslagsrubrik"/>
    <w:rsid w:val="002E6B1F"/>
    <w:rPr>
      <w:rFonts w:ascii="Arial" w:hAnsi="Arial"/>
      <w:b/>
      <w:color w:val="F20017"/>
      <w:sz w:val="72"/>
      <w:szCs w:val="24"/>
    </w:rPr>
  </w:style>
  <w:style w:type="character" w:customStyle="1" w:styleId="OmslagsunderrubrikChar">
    <w:name w:val="Omslagsunderrubrik Char"/>
    <w:basedOn w:val="OmslagsrubrikChar"/>
    <w:link w:val="Omslagsunderrubrik"/>
    <w:rsid w:val="002E6B1F"/>
    <w:rPr>
      <w:rFonts w:ascii="Arial" w:hAnsi="Arial"/>
      <w:b/>
      <w:i/>
      <w:color w:val="F20017"/>
      <w:sz w:val="44"/>
      <w:szCs w:val="24"/>
    </w:rPr>
  </w:style>
  <w:style w:type="character" w:styleId="Hyperlnk">
    <w:name w:val="Hyperlink"/>
    <w:basedOn w:val="Standardstycketeckensnitt"/>
    <w:rsid w:val="00DA2899"/>
    <w:rPr>
      <w:color w:val="0000FF" w:themeColor="hyperlink"/>
      <w:u w:val="single"/>
    </w:rPr>
  </w:style>
  <w:style w:type="character" w:styleId="Betoning">
    <w:name w:val="Emphasis"/>
    <w:basedOn w:val="Standardstycketeckensnitt"/>
    <w:qFormat/>
    <w:rsid w:val="008D1C78"/>
    <w:rPr>
      <w:i/>
      <w:iCs/>
    </w:rPr>
  </w:style>
  <w:style w:type="paragraph" w:customStyle="1" w:styleId="Default">
    <w:name w:val="Default"/>
    <w:rsid w:val="00E34E8C"/>
    <w:pPr>
      <w:autoSpaceDE w:val="0"/>
      <w:autoSpaceDN w:val="0"/>
      <w:adjustRightInd w:val="0"/>
    </w:pPr>
    <w:rPr>
      <w:color w:val="000000"/>
      <w:sz w:val="24"/>
      <w:szCs w:val="24"/>
    </w:rPr>
  </w:style>
  <w:style w:type="paragraph" w:styleId="Sidhuvud">
    <w:name w:val="header"/>
    <w:basedOn w:val="Normal"/>
    <w:link w:val="SidhuvudChar"/>
    <w:unhideWhenUsed/>
    <w:rsid w:val="002D7D7A"/>
    <w:pPr>
      <w:tabs>
        <w:tab w:val="center" w:pos="4536"/>
        <w:tab w:val="right" w:pos="9072"/>
      </w:tabs>
    </w:pPr>
  </w:style>
  <w:style w:type="character" w:customStyle="1" w:styleId="SidhuvudChar">
    <w:name w:val="Sidhuvud Char"/>
    <w:basedOn w:val="Standardstycketeckensnitt"/>
    <w:link w:val="Sidhuvud"/>
    <w:rsid w:val="002D7D7A"/>
    <w:rPr>
      <w:sz w:val="24"/>
      <w:szCs w:val="24"/>
    </w:rPr>
  </w:style>
  <w:style w:type="paragraph" w:styleId="Sidfot">
    <w:name w:val="footer"/>
    <w:basedOn w:val="Normal"/>
    <w:link w:val="SidfotChar"/>
    <w:uiPriority w:val="99"/>
    <w:unhideWhenUsed/>
    <w:rsid w:val="002D7D7A"/>
    <w:pPr>
      <w:tabs>
        <w:tab w:val="center" w:pos="4536"/>
        <w:tab w:val="right" w:pos="9072"/>
      </w:tabs>
    </w:pPr>
  </w:style>
  <w:style w:type="character" w:customStyle="1" w:styleId="SidfotChar">
    <w:name w:val="Sidfot Char"/>
    <w:basedOn w:val="Standardstycketeckensnitt"/>
    <w:link w:val="Sidfot"/>
    <w:uiPriority w:val="99"/>
    <w:rsid w:val="002D7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sas.se" TargetMode="External"/><Relationship Id="rId5" Type="http://schemas.openxmlformats.org/officeDocument/2006/relationships/webSettings" Target="webSettings.xml"/><Relationship Id="rId10" Type="http://schemas.openxmlformats.org/officeDocument/2006/relationships/hyperlink" Target="http://www.torsas.se" TargetMode="External"/><Relationship Id="rId4" Type="http://schemas.openxmlformats.org/officeDocument/2006/relationships/settings" Target="settings.xml"/><Relationship Id="rId9" Type="http://schemas.openxmlformats.org/officeDocument/2006/relationships/hyperlink" Target="http://www.torsas.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9546-0D9D-47DB-840F-A20F6F0E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12202</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Torsås Kommun</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yhg</dc:creator>
  <cp:lastModifiedBy>Yvonne Häggbring</cp:lastModifiedBy>
  <cp:revision>2</cp:revision>
  <cp:lastPrinted>2022-04-13T09:13:00Z</cp:lastPrinted>
  <dcterms:created xsi:type="dcterms:W3CDTF">2022-08-10T09:27:00Z</dcterms:created>
  <dcterms:modified xsi:type="dcterms:W3CDTF">2022-08-10T09:27:00Z</dcterms:modified>
</cp:coreProperties>
</file>